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C3E0BEF" w:rsidR="00E90E49" w:rsidRPr="00A43FFA" w:rsidRDefault="00E90E49" w:rsidP="00E35559">
      <w:pPr>
        <w:pStyle w:val="3GPPHeader"/>
        <w:spacing w:after="60"/>
        <w:rPr>
          <w:sz w:val="32"/>
          <w:szCs w:val="32"/>
        </w:rPr>
      </w:pPr>
      <w:r w:rsidRPr="00A43FFA">
        <w:t>3GPP TSG-RAN WG</w:t>
      </w:r>
      <w:r w:rsidR="008F1C4E" w:rsidRPr="00A43FFA">
        <w:t>1</w:t>
      </w:r>
      <w:r w:rsidRPr="00A43FFA">
        <w:t xml:space="preserve"> </w:t>
      </w:r>
      <w:r w:rsidR="008F1C4E" w:rsidRPr="00A43FFA">
        <w:t xml:space="preserve">Meeting </w:t>
      </w:r>
      <w:r w:rsidRPr="00A43FFA">
        <w:t>#</w:t>
      </w:r>
      <w:r w:rsidR="00E35CA4" w:rsidRPr="00A43FFA">
        <w:t>11</w:t>
      </w:r>
      <w:r w:rsidR="00EE6AE9" w:rsidRPr="00A43FFA">
        <w:t>8</w:t>
      </w:r>
      <w:r w:rsidR="00D22661" w:rsidRPr="00A43FFA">
        <w:t>-bis</w:t>
      </w:r>
      <w:r w:rsidRPr="00A43FFA">
        <w:tab/>
      </w:r>
      <w:r w:rsidRPr="00A43FFA">
        <w:rPr>
          <w:szCs w:val="24"/>
        </w:rPr>
        <w:t xml:space="preserve">Tdoc </w:t>
      </w:r>
      <w:r w:rsidR="00D92A44" w:rsidRPr="00A43FFA">
        <w:rPr>
          <w:szCs w:val="24"/>
        </w:rPr>
        <w:t>R1-</w:t>
      </w:r>
      <w:r w:rsidR="00A85123" w:rsidRPr="00A43FFA">
        <w:rPr>
          <w:szCs w:val="24"/>
        </w:rPr>
        <w:t>2408817</w:t>
      </w:r>
    </w:p>
    <w:p w14:paraId="0695F86F" w14:textId="4EF8E729" w:rsidR="00E35CA4" w:rsidRPr="00A43FFA" w:rsidRDefault="00D22661" w:rsidP="00E35CA4">
      <w:pPr>
        <w:pStyle w:val="3GPPHeader"/>
        <w:rPr>
          <w:rFonts w:eastAsia="Yu Mincho"/>
        </w:rPr>
      </w:pPr>
      <w:r w:rsidRPr="00A43FFA">
        <w:rPr>
          <w:rFonts w:eastAsia="Yu Mincho"/>
        </w:rPr>
        <w:t>Hefei</w:t>
      </w:r>
      <w:r w:rsidR="00E35CA4" w:rsidRPr="00A43FFA">
        <w:rPr>
          <w:rFonts w:eastAsia="Yu Mincho"/>
        </w:rPr>
        <w:t xml:space="preserve">, </w:t>
      </w:r>
      <w:r w:rsidRPr="00A43FFA">
        <w:rPr>
          <w:rFonts w:eastAsia="Yu Mincho"/>
        </w:rPr>
        <w:t>China</w:t>
      </w:r>
      <w:r w:rsidR="00E35CA4" w:rsidRPr="00A43FFA">
        <w:rPr>
          <w:rFonts w:eastAsia="Yu Mincho"/>
        </w:rPr>
        <w:t xml:space="preserve">, </w:t>
      </w:r>
      <w:r w:rsidRPr="00A43FFA">
        <w:rPr>
          <w:rFonts w:eastAsia="Yu Mincho"/>
        </w:rPr>
        <w:t>October</w:t>
      </w:r>
      <w:r w:rsidR="00E35CA4" w:rsidRPr="00A43FFA">
        <w:rPr>
          <w:rFonts w:eastAsia="Yu Mincho"/>
        </w:rPr>
        <w:t xml:space="preserve"> </w:t>
      </w:r>
      <w:r w:rsidR="007F5CDB" w:rsidRPr="00A43FFA">
        <w:rPr>
          <w:rFonts w:eastAsia="Yu Mincho"/>
        </w:rPr>
        <w:t>1</w:t>
      </w:r>
      <w:r w:rsidRPr="00A43FFA">
        <w:rPr>
          <w:rFonts w:eastAsia="Yu Mincho"/>
        </w:rPr>
        <w:t>4</w:t>
      </w:r>
      <w:r w:rsidR="00E35CA4" w:rsidRPr="00A43FFA">
        <w:rPr>
          <w:rFonts w:eastAsia="Yu Mincho"/>
          <w:vertAlign w:val="superscript"/>
        </w:rPr>
        <w:t>th</w:t>
      </w:r>
      <w:r w:rsidR="00E35CA4" w:rsidRPr="00A43FFA">
        <w:rPr>
          <w:rFonts w:eastAsia="Yu Mincho"/>
        </w:rPr>
        <w:t xml:space="preserve"> – </w:t>
      </w:r>
      <w:r w:rsidR="00CA5204" w:rsidRPr="00A43FFA">
        <w:rPr>
          <w:rFonts w:eastAsia="Yu Mincho"/>
          <w:lang w:eastAsia="ja-JP"/>
        </w:rPr>
        <w:t>October</w:t>
      </w:r>
      <w:r w:rsidR="00E35CA4" w:rsidRPr="00A43FFA">
        <w:rPr>
          <w:rFonts w:eastAsia="Yu Mincho"/>
        </w:rPr>
        <w:t xml:space="preserve"> </w:t>
      </w:r>
      <w:r w:rsidRPr="00A43FFA">
        <w:rPr>
          <w:rFonts w:eastAsia="Yu Mincho"/>
        </w:rPr>
        <w:t>18</w:t>
      </w:r>
      <w:r w:rsidRPr="00A43FFA">
        <w:rPr>
          <w:rFonts w:eastAsia="Yu Mincho"/>
          <w:vertAlign w:val="superscript"/>
        </w:rPr>
        <w:t>th</w:t>
      </w:r>
      <w:r w:rsidR="00E35CA4" w:rsidRPr="00A43FFA">
        <w:rPr>
          <w:rFonts w:eastAsia="Yu Mincho"/>
        </w:rPr>
        <w:t>, 2024</w:t>
      </w:r>
    </w:p>
    <w:p w14:paraId="3086AC07" w14:textId="77777777" w:rsidR="00E90E49" w:rsidRPr="00A43FFA" w:rsidRDefault="00E90E49" w:rsidP="00357380">
      <w:pPr>
        <w:pStyle w:val="3GPPHeader"/>
      </w:pPr>
    </w:p>
    <w:p w14:paraId="3982483C" w14:textId="5A675907" w:rsidR="00E90E49" w:rsidRPr="00A43FFA" w:rsidRDefault="00E90E49" w:rsidP="00311702">
      <w:pPr>
        <w:pStyle w:val="3GPPHeader"/>
        <w:rPr>
          <w:rFonts w:eastAsiaTheme="minorEastAsia"/>
          <w:sz w:val="22"/>
          <w:lang w:eastAsia="ja-JP"/>
        </w:rPr>
      </w:pPr>
      <w:r w:rsidRPr="00A43FFA">
        <w:rPr>
          <w:sz w:val="22"/>
        </w:rPr>
        <w:t>Agenda Item:</w:t>
      </w:r>
      <w:r w:rsidRPr="00A43FFA">
        <w:rPr>
          <w:sz w:val="22"/>
        </w:rPr>
        <w:tab/>
      </w:r>
      <w:r w:rsidR="00902821" w:rsidRPr="00A43FFA">
        <w:rPr>
          <w:sz w:val="22"/>
        </w:rPr>
        <w:t>9.5.1</w:t>
      </w:r>
    </w:p>
    <w:p w14:paraId="5619E868" w14:textId="77777777" w:rsidR="00E90E49" w:rsidRPr="00A43FFA" w:rsidRDefault="003D3C45" w:rsidP="00F64C2B">
      <w:pPr>
        <w:pStyle w:val="3GPPHeader"/>
        <w:rPr>
          <w:sz w:val="22"/>
        </w:rPr>
      </w:pPr>
      <w:r w:rsidRPr="00A43FFA">
        <w:rPr>
          <w:sz w:val="22"/>
        </w:rPr>
        <w:t>Source:</w:t>
      </w:r>
      <w:r w:rsidR="00E90E49" w:rsidRPr="00A43FFA">
        <w:rPr>
          <w:sz w:val="22"/>
        </w:rPr>
        <w:tab/>
      </w:r>
      <w:r w:rsidR="00F64C2B" w:rsidRPr="00A43FFA">
        <w:rPr>
          <w:sz w:val="22"/>
        </w:rPr>
        <w:t>Ericsson</w:t>
      </w:r>
    </w:p>
    <w:p w14:paraId="3AF5C9FA" w14:textId="2DA95CEC" w:rsidR="00E90E49" w:rsidRPr="00A43FFA" w:rsidRDefault="003D3C45" w:rsidP="00311702">
      <w:pPr>
        <w:pStyle w:val="3GPPHeader"/>
        <w:rPr>
          <w:sz w:val="22"/>
        </w:rPr>
      </w:pPr>
      <w:r w:rsidRPr="00A43FFA">
        <w:rPr>
          <w:sz w:val="22"/>
        </w:rPr>
        <w:t>Title:</w:t>
      </w:r>
      <w:r w:rsidR="00E90E49" w:rsidRPr="00A43FFA">
        <w:rPr>
          <w:sz w:val="22"/>
        </w:rPr>
        <w:tab/>
      </w:r>
      <w:r w:rsidR="00902821" w:rsidRPr="00A43FFA">
        <w:rPr>
          <w:sz w:val="22"/>
        </w:rPr>
        <w:t>On-demand SSB SCell operation</w:t>
      </w:r>
    </w:p>
    <w:p w14:paraId="025260C1" w14:textId="44A2C6DD" w:rsidR="00E90E49" w:rsidRPr="00A43FFA" w:rsidRDefault="00E90E49" w:rsidP="00D546FF">
      <w:pPr>
        <w:pStyle w:val="3GPPHeader"/>
        <w:rPr>
          <w:sz w:val="22"/>
        </w:rPr>
      </w:pPr>
      <w:r w:rsidRPr="00A43FFA">
        <w:rPr>
          <w:sz w:val="22"/>
        </w:rPr>
        <w:t>Document for:</w:t>
      </w:r>
      <w:r w:rsidRPr="00A43FFA">
        <w:rPr>
          <w:sz w:val="22"/>
        </w:rPr>
        <w:tab/>
        <w:t>Discussion</w:t>
      </w:r>
    </w:p>
    <w:p w14:paraId="2D5672ED" w14:textId="77777777" w:rsidR="00E90E49" w:rsidRPr="00A43FFA" w:rsidRDefault="00E90E49" w:rsidP="00E90E49"/>
    <w:p w14:paraId="6883CB62" w14:textId="77777777" w:rsidR="00E90E49" w:rsidRPr="005C36D9" w:rsidRDefault="00230D18" w:rsidP="00CE0424">
      <w:pPr>
        <w:pStyle w:val="Heading1"/>
        <w:rPr>
          <w:lang w:val="en-US"/>
        </w:rPr>
      </w:pPr>
      <w:r w:rsidRPr="005C36D9">
        <w:rPr>
          <w:lang w:val="en-US"/>
        </w:rPr>
        <w:t>1</w:t>
      </w:r>
      <w:r w:rsidRPr="005C36D9">
        <w:rPr>
          <w:lang w:val="en-US"/>
        </w:rPr>
        <w:tab/>
      </w:r>
      <w:r w:rsidR="00E90E49" w:rsidRPr="005C36D9">
        <w:rPr>
          <w:lang w:val="en-US"/>
        </w:rPr>
        <w:t>Introduction</w:t>
      </w:r>
    </w:p>
    <w:p w14:paraId="231E64EA" w14:textId="2EF3D311" w:rsidR="00477768" w:rsidRPr="00A43FFA" w:rsidRDefault="00B62B0A" w:rsidP="00CE0424">
      <w:pPr>
        <w:pStyle w:val="BodyText"/>
      </w:pPr>
      <w:r w:rsidRPr="00A43FFA">
        <w:t>The WID for NR Rel-19 “Enhancements of network energy savings for NR” [1] states the following:</w:t>
      </w:r>
    </w:p>
    <w:p w14:paraId="0385E0B6" w14:textId="0D4F73B3" w:rsidR="00B62B0A" w:rsidRPr="00A43FFA" w:rsidRDefault="006169C0" w:rsidP="00CE0424">
      <w:pPr>
        <w:pStyle w:val="BodyText"/>
      </w:pPr>
      <w:r w:rsidRPr="002004CE">
        <w:rPr>
          <w:rFonts w:asciiTheme="minorBidi" w:hAnsiTheme="minorBidi"/>
          <w:noProof/>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3F7E669E" w14:textId="77777777" w:rsidR="006169C0" w:rsidRDefault="006169C0" w:rsidP="006169C0">
                            <w:pPr>
                              <w:numPr>
                                <w:ilvl w:val="0"/>
                                <w:numId w:val="25"/>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6F338427" w14:textId="77777777" w:rsidR="006169C0" w:rsidRDefault="006169C0" w:rsidP="006169C0">
                            <w:pPr>
                              <w:numPr>
                                <w:ilvl w:val="1"/>
                                <w:numId w:val="25"/>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661B452" w14:textId="77777777" w:rsidR="006169C0" w:rsidRDefault="006169C0" w:rsidP="006169C0">
                            <w:pPr>
                              <w:numPr>
                                <w:ilvl w:val="1"/>
                                <w:numId w:val="25"/>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3F7E669E" w14:textId="77777777" w:rsidR="006169C0" w:rsidRDefault="006169C0" w:rsidP="006169C0">
                      <w:pPr>
                        <w:numPr>
                          <w:ilvl w:val="0"/>
                          <w:numId w:val="25"/>
                        </w:numPr>
                        <w:overflowPunct w:val="0"/>
                        <w:autoSpaceDE w:val="0"/>
                        <w:autoSpaceDN w:val="0"/>
                        <w:adjustRightInd w:val="0"/>
                        <w:jc w:val="both"/>
                        <w:textAlignment w:val="baseline"/>
                      </w:pPr>
                      <w:r w:rsidRPr="00B2290E">
                        <w:t xml:space="preserve">Specify </w:t>
                      </w:r>
                      <w:r>
                        <w:t>procedures</w:t>
                      </w:r>
                      <w:r w:rsidRPr="0091215F">
                        <w:t xml:space="preserve"> </w:t>
                      </w:r>
                      <w:r>
                        <w:t xml:space="preserve">and signaling </w:t>
                      </w:r>
                      <w:r w:rsidRPr="0091215F">
                        <w:t>method</w:t>
                      </w:r>
                      <w:r>
                        <w:t>(</w:t>
                      </w:r>
                      <w:r w:rsidRPr="0091215F">
                        <w:t>s</w:t>
                      </w:r>
                      <w:r>
                        <w:t xml:space="preserve">) to support </w:t>
                      </w:r>
                      <w:r w:rsidRPr="00B2290E">
                        <w:t xml:space="preserve">on-demand SSB SCell operation for UEs </w:t>
                      </w:r>
                      <w:r>
                        <w:t xml:space="preserve">in </w:t>
                      </w:r>
                      <w:r w:rsidRPr="00B2290E">
                        <w:t xml:space="preserve">connected </w:t>
                      </w:r>
                      <w:r>
                        <w:t>mode</w:t>
                      </w:r>
                      <w:r w:rsidRPr="00B2290E">
                        <w:t xml:space="preserve"> </w:t>
                      </w:r>
                      <w:r>
                        <w:t xml:space="preserve">configured </w:t>
                      </w:r>
                      <w:r w:rsidRPr="00B2290E">
                        <w:t xml:space="preserve">with </w:t>
                      </w:r>
                      <w:r>
                        <w:t>CA, for both intra-/</w:t>
                      </w:r>
                      <w:r w:rsidRPr="00B2290E">
                        <w:t>inter-band CA</w:t>
                      </w:r>
                      <w:r>
                        <w:t>.</w:t>
                      </w:r>
                    </w:p>
                    <w:p w14:paraId="6F338427" w14:textId="77777777" w:rsidR="006169C0" w:rsidRDefault="006169C0" w:rsidP="006169C0">
                      <w:pPr>
                        <w:numPr>
                          <w:ilvl w:val="1"/>
                          <w:numId w:val="25"/>
                        </w:numPr>
                        <w:overflowPunct w:val="0"/>
                        <w:autoSpaceDE w:val="0"/>
                        <w:autoSpaceDN w:val="0"/>
                        <w:adjustRightInd w:val="0"/>
                        <w:spacing w:beforeLines="50" w:before="120" w:afterLines="50" w:after="120"/>
                        <w:textAlignment w:val="baseline"/>
                      </w:pPr>
                      <w:r w:rsidRPr="005A51E8">
                        <w:t>Specify triggering method(s) (select from UE uplink wake-up-signal using an existing signal/channel, cell on/off indication via backhaul, S</w:t>
                      </w:r>
                      <w:r>
                        <w:t>C</w:t>
                      </w:r>
                      <w:r w:rsidRPr="005A51E8">
                        <w:t>ell activation/deactivation signaling)</w:t>
                      </w:r>
                    </w:p>
                    <w:p w14:paraId="2661B452" w14:textId="77777777" w:rsidR="006169C0" w:rsidRDefault="006169C0" w:rsidP="006169C0">
                      <w:pPr>
                        <w:numPr>
                          <w:ilvl w:val="1"/>
                          <w:numId w:val="25"/>
                        </w:numPr>
                        <w:overflowPunct w:val="0"/>
                        <w:autoSpaceDE w:val="0"/>
                        <w:autoSpaceDN w:val="0"/>
                        <w:adjustRightInd w:val="0"/>
                        <w:spacing w:beforeLines="50" w:before="120" w:afterLines="50" w:after="120"/>
                        <w:textAlignment w:val="baseline"/>
                      </w:pPr>
                      <w:r w:rsidRPr="0034064F">
                        <w:t xml:space="preserve">Note: </w:t>
                      </w:r>
                      <w:r>
                        <w:t>O</w:t>
                      </w:r>
                      <w:r w:rsidRPr="0034064F">
                        <w:t xml:space="preserve">n-demand SSB transmission </w:t>
                      </w:r>
                      <w:r>
                        <w:t xml:space="preserve">can be </w:t>
                      </w:r>
                      <w:r w:rsidRPr="0034064F">
                        <w:t>used by UE for</w:t>
                      </w:r>
                      <w:r w:rsidRPr="00121DC7">
                        <w:t xml:space="preserve"> at least SCell time/frequency synchronization, L1/L3 measurements and SCell activation, and is supported for FR1 and FR2 in non-shared spectrum.</w:t>
                      </w:r>
                    </w:p>
                  </w:txbxContent>
                </v:textbox>
                <w10:anchorlock/>
              </v:shape>
            </w:pict>
          </mc:Fallback>
        </mc:AlternateContent>
      </w:r>
    </w:p>
    <w:p w14:paraId="2DF0CC48" w14:textId="5FF98193" w:rsidR="00681E21" w:rsidRPr="00A43FFA" w:rsidRDefault="00F6652C" w:rsidP="00CE0424">
      <w:pPr>
        <w:pStyle w:val="BodyText"/>
      </w:pPr>
      <w:r w:rsidRPr="00A43FFA">
        <w:t xml:space="preserve">In this contribution, we </w:t>
      </w:r>
      <w:r w:rsidR="00681E21" w:rsidRPr="00A43FFA">
        <w:t xml:space="preserve">provide our views and proposals </w:t>
      </w:r>
      <w:r w:rsidR="006722A8" w:rsidRPr="00A43FFA">
        <w:t>for the above objective.</w:t>
      </w:r>
    </w:p>
    <w:p w14:paraId="62B76864" w14:textId="6360B6AE" w:rsidR="008A170A" w:rsidRPr="005C36D9" w:rsidRDefault="00230D18" w:rsidP="00850528">
      <w:pPr>
        <w:pStyle w:val="Heading1"/>
        <w:rPr>
          <w:lang w:val="en-US"/>
        </w:rPr>
      </w:pPr>
      <w:bookmarkStart w:id="0" w:name="_Ref178064866"/>
      <w:r w:rsidRPr="005C36D9">
        <w:rPr>
          <w:lang w:val="en-US"/>
        </w:rPr>
        <w:t>2</w:t>
      </w:r>
      <w:r w:rsidRPr="005C36D9">
        <w:rPr>
          <w:lang w:val="en-US"/>
        </w:rPr>
        <w:tab/>
      </w:r>
      <w:r w:rsidR="004000E8" w:rsidRPr="005C36D9">
        <w:rPr>
          <w:lang w:val="en-US"/>
        </w:rPr>
        <w:t>Discussion</w:t>
      </w:r>
      <w:bookmarkEnd w:id="0"/>
    </w:p>
    <w:p w14:paraId="30343422" w14:textId="5F4CE90E" w:rsidR="00B7549A" w:rsidRPr="005C36D9" w:rsidRDefault="00A44781" w:rsidP="0041529A">
      <w:pPr>
        <w:pStyle w:val="Heading2"/>
        <w:rPr>
          <w:lang w:val="en-US"/>
        </w:rPr>
      </w:pPr>
      <w:r w:rsidRPr="00A43FFA">
        <w:rPr>
          <w:lang w:val="en-US"/>
        </w:rPr>
        <w:t>2.</w:t>
      </w:r>
      <w:r w:rsidR="00D25DB2" w:rsidRPr="00A43FFA">
        <w:rPr>
          <w:lang w:val="en-US"/>
        </w:rPr>
        <w:t>1</w:t>
      </w:r>
      <w:r w:rsidRPr="005C36D9">
        <w:rPr>
          <w:lang w:val="en-US"/>
        </w:rPr>
        <w:tab/>
      </w:r>
      <w:r w:rsidR="0087011B" w:rsidRPr="00A43FFA">
        <w:rPr>
          <w:lang w:val="en-US"/>
        </w:rPr>
        <w:t xml:space="preserve">On-demand SSB </w:t>
      </w:r>
      <w:r w:rsidR="00A54A31" w:rsidRPr="00A43FFA">
        <w:rPr>
          <w:lang w:val="en-US"/>
        </w:rPr>
        <w:t>transmission indication</w:t>
      </w:r>
    </w:p>
    <w:p w14:paraId="735E93A3" w14:textId="6BF850A9" w:rsidR="00664C24" w:rsidRPr="00A43FFA" w:rsidRDefault="00A71C8D" w:rsidP="00A71C8D">
      <w:pPr>
        <w:pStyle w:val="BodyText"/>
      </w:pPr>
      <w:r w:rsidRPr="00A43FFA">
        <w:t xml:space="preserve">In RAN1#118, it was agreed that MAC CE signaling can be used to indicate </w:t>
      </w:r>
      <w:r w:rsidR="00CE70D7" w:rsidRPr="00A43FFA">
        <w:t>on-demand SSB transmission in a cell for both Scenario #2 and #2A.</w:t>
      </w:r>
    </w:p>
    <w:p w14:paraId="7E3C1361" w14:textId="6F2ED307" w:rsidR="00DB6E11" w:rsidRPr="00A43FFA" w:rsidRDefault="00E858D5" w:rsidP="00B075C2">
      <w:pPr>
        <w:pStyle w:val="BodyText"/>
      </w:pPr>
      <w:r w:rsidRPr="002004CE">
        <w:rPr>
          <w:rFonts w:asciiTheme="minorBidi" w:hAnsiTheme="minorBidi"/>
          <w:noProof/>
        </w:rPr>
        <mc:AlternateContent>
          <mc:Choice Requires="wps">
            <w:drawing>
              <wp:inline distT="0" distB="0" distL="0" distR="0" wp14:anchorId="7262AA3A" wp14:editId="4E29687B">
                <wp:extent cx="6090285" cy="1571625"/>
                <wp:effectExtent l="0" t="0" r="18415" b="15875"/>
                <wp:docPr id="384341443" name="Text Box 384341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C372392" w14:textId="7E994906" w:rsidR="00335035" w:rsidRPr="005C36D9" w:rsidRDefault="00E858D5" w:rsidP="005C36D9">
                            <w:pPr>
                              <w:pStyle w:val="BodyText"/>
                            </w:pPr>
                            <w:r w:rsidRPr="005C36D9">
                              <w:rPr>
                                <w:b/>
                                <w:highlight w:val="green"/>
                              </w:rPr>
                              <w:t>Agreement</w:t>
                            </w:r>
                            <w:r w:rsidR="00BE5966">
                              <w:br/>
                            </w:r>
                            <w:r w:rsidR="00335035" w:rsidRPr="005C36D9">
                              <w:t>For a cell supporting on-demand SSB SCell operation,</w:t>
                            </w:r>
                          </w:p>
                          <w:p w14:paraId="5FA0A957" w14:textId="7D548417" w:rsidR="00FD3D8A" w:rsidRPr="005C36D9" w:rsidRDefault="00335035" w:rsidP="005C36D9">
                            <w:pPr>
                              <w:pStyle w:val="BodyText"/>
                              <w:numPr>
                                <w:ilvl w:val="0"/>
                                <w:numId w:val="56"/>
                              </w:numPr>
                            </w:pPr>
                            <w:r w:rsidRPr="005C36D9">
                              <w:t>Support RRC based signaling to indicate on-demand SSB transmission on the cell at least for the case where this RRC also configures the SCell, activates the SCell, and provides on-demand SSB configuration.</w:t>
                            </w:r>
                          </w:p>
                          <w:p w14:paraId="417BCC1A" w14:textId="20979405" w:rsidR="00BE5966" w:rsidRPr="005C36D9" w:rsidRDefault="00335035" w:rsidP="005C36D9">
                            <w:pPr>
                              <w:pStyle w:val="BodyText"/>
                              <w:numPr>
                                <w:ilvl w:val="1"/>
                                <w:numId w:val="56"/>
                              </w:numPr>
                            </w:pPr>
                            <w:r w:rsidRPr="005C36D9">
                              <w:t>FFS: Whether to support RRC based signaling for other cases.</w:t>
                            </w:r>
                          </w:p>
                          <w:p w14:paraId="376672FF" w14:textId="77777777" w:rsidR="00335035" w:rsidRPr="005C36D9" w:rsidRDefault="00335035" w:rsidP="005C36D9">
                            <w:pPr>
                              <w:pStyle w:val="BodyText"/>
                              <w:numPr>
                                <w:ilvl w:val="0"/>
                                <w:numId w:val="56"/>
                              </w:numPr>
                            </w:pPr>
                            <w:r w:rsidRPr="005C36D9">
                              <w:t>Support MAC CE based signaling to indicate on-demand SSB transmission on the cell for Scenarios #2 and #2A.</w:t>
                            </w:r>
                          </w:p>
                          <w:p w14:paraId="46C0D817" w14:textId="5CD5E24E" w:rsidR="00E858D5" w:rsidRPr="00BE5966" w:rsidRDefault="00335035" w:rsidP="005C36D9">
                            <w:pPr>
                              <w:pStyle w:val="BodyText"/>
                            </w:pPr>
                            <w:r w:rsidRPr="005C36D9">
                              <w:t>Note: Deactivation and adaptation of on-demand SSB transmission can be separately discussed.</w:t>
                            </w:r>
                          </w:p>
                        </w:txbxContent>
                      </wps:txbx>
                      <wps:bodyPr rot="0" vert="horz" wrap="square" lIns="91440" tIns="45720" rIns="91440" bIns="45720" anchor="t" anchorCtr="0">
                        <a:spAutoFit/>
                      </wps:bodyPr>
                    </wps:wsp>
                  </a:graphicData>
                </a:graphic>
              </wp:inline>
            </w:drawing>
          </mc:Choice>
          <mc:Fallback>
            <w:pict>
              <v:shape w14:anchorId="7262AA3A" id="Text Box 384341443"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2C372392" w14:textId="7E994906" w:rsidR="00335035" w:rsidRPr="005C36D9" w:rsidRDefault="00E858D5" w:rsidP="005C36D9">
                      <w:pPr>
                        <w:pStyle w:val="BodyText"/>
                      </w:pPr>
                      <w:r w:rsidRPr="005C36D9">
                        <w:rPr>
                          <w:b/>
                          <w:highlight w:val="green"/>
                        </w:rPr>
                        <w:t>Agreement</w:t>
                      </w:r>
                      <w:r w:rsidR="00BE5966">
                        <w:br/>
                      </w:r>
                      <w:r w:rsidR="00335035" w:rsidRPr="005C36D9">
                        <w:t>For a cell supporting on-demand SSB SCell operation,</w:t>
                      </w:r>
                    </w:p>
                    <w:p w14:paraId="5FA0A957" w14:textId="7D548417" w:rsidR="00FD3D8A" w:rsidRPr="005C36D9" w:rsidRDefault="00335035" w:rsidP="005C36D9">
                      <w:pPr>
                        <w:pStyle w:val="BodyText"/>
                        <w:numPr>
                          <w:ilvl w:val="0"/>
                          <w:numId w:val="56"/>
                        </w:numPr>
                      </w:pPr>
                      <w:r w:rsidRPr="005C36D9">
                        <w:t>Support RRC based signaling to indicate on-demand SSB transmission on the cell at least for the case where this RRC also configures the SCell, activates the SCell, and provides on-demand SSB configuration.</w:t>
                      </w:r>
                    </w:p>
                    <w:p w14:paraId="417BCC1A" w14:textId="20979405" w:rsidR="00BE5966" w:rsidRPr="005C36D9" w:rsidRDefault="00335035" w:rsidP="005C36D9">
                      <w:pPr>
                        <w:pStyle w:val="BodyText"/>
                        <w:numPr>
                          <w:ilvl w:val="1"/>
                          <w:numId w:val="56"/>
                        </w:numPr>
                      </w:pPr>
                      <w:r w:rsidRPr="005C36D9">
                        <w:t>FFS: Whether to support RRC based signaling for other cases.</w:t>
                      </w:r>
                    </w:p>
                    <w:p w14:paraId="376672FF" w14:textId="77777777" w:rsidR="00335035" w:rsidRPr="005C36D9" w:rsidRDefault="00335035" w:rsidP="005C36D9">
                      <w:pPr>
                        <w:pStyle w:val="BodyText"/>
                        <w:numPr>
                          <w:ilvl w:val="0"/>
                          <w:numId w:val="56"/>
                        </w:numPr>
                      </w:pPr>
                      <w:r w:rsidRPr="005C36D9">
                        <w:t>Support MAC CE based signaling to indicate on-demand SSB transmission on the cell for Scenarios #2 and #2A.</w:t>
                      </w:r>
                    </w:p>
                    <w:p w14:paraId="46C0D817" w14:textId="5CD5E24E" w:rsidR="00E858D5" w:rsidRPr="00BE5966" w:rsidRDefault="00335035" w:rsidP="005C36D9">
                      <w:pPr>
                        <w:pStyle w:val="BodyText"/>
                      </w:pPr>
                      <w:r w:rsidRPr="005C36D9">
                        <w:t>Note: Deactivation and adaptation of on-demand SSB transmission can be separately discussed.</w:t>
                      </w:r>
                    </w:p>
                  </w:txbxContent>
                </v:textbox>
                <w10:anchorlock/>
              </v:shape>
            </w:pict>
          </mc:Fallback>
        </mc:AlternateContent>
      </w:r>
    </w:p>
    <w:p w14:paraId="7E122828" w14:textId="12957BD9" w:rsidR="00163666" w:rsidRPr="00A43FFA" w:rsidRDefault="00163666" w:rsidP="00163666">
      <w:pPr>
        <w:pStyle w:val="BodyText"/>
      </w:pPr>
      <w:r w:rsidRPr="00A43FFA">
        <w:t>Here, as per previous agreements:</w:t>
      </w:r>
    </w:p>
    <w:p w14:paraId="7742E05F" w14:textId="2F09B86E" w:rsidR="00163666" w:rsidRPr="00A43FFA" w:rsidRDefault="00163666" w:rsidP="00163666">
      <w:pPr>
        <w:pStyle w:val="BodyText"/>
        <w:numPr>
          <w:ilvl w:val="0"/>
          <w:numId w:val="59"/>
        </w:numPr>
      </w:pPr>
      <w:r w:rsidRPr="00A43FFA">
        <w:t>Scenario #2 refers to</w:t>
      </w:r>
    </w:p>
    <w:p w14:paraId="531EDFA2" w14:textId="33D0EAAB" w:rsidR="001C099E" w:rsidRPr="00A43FFA" w:rsidRDefault="001C099E" w:rsidP="001C099E">
      <w:pPr>
        <w:pStyle w:val="BodyText"/>
        <w:numPr>
          <w:ilvl w:val="1"/>
          <w:numId w:val="59"/>
        </w:numPr>
      </w:pPr>
      <w:r w:rsidRPr="00A43FFA">
        <w:rPr>
          <w:rFonts w:cs="Arial"/>
          <w:szCs w:val="20"/>
        </w:rPr>
        <w:t>“SCell is configured to a UE but before the UE receives SCell activation command (e.g., as defined in TS 38.321)”.</w:t>
      </w:r>
    </w:p>
    <w:p w14:paraId="032552C1" w14:textId="504DC8D8" w:rsidR="00163666" w:rsidRPr="00A43FFA" w:rsidRDefault="00163666" w:rsidP="001C099E">
      <w:pPr>
        <w:pStyle w:val="BodyText"/>
        <w:numPr>
          <w:ilvl w:val="0"/>
          <w:numId w:val="59"/>
        </w:numPr>
      </w:pPr>
      <w:r w:rsidRPr="005C36D9">
        <w:lastRenderedPageBreak/>
        <w:t>Scenario #2A refers to</w:t>
      </w:r>
    </w:p>
    <w:p w14:paraId="18E05AA8" w14:textId="30E16BB2" w:rsidR="00163666" w:rsidRPr="005C36D9" w:rsidRDefault="00163666" w:rsidP="005C36D9">
      <w:pPr>
        <w:pStyle w:val="BodyText"/>
        <w:numPr>
          <w:ilvl w:val="1"/>
          <w:numId w:val="59"/>
        </w:numPr>
      </w:pPr>
      <w:r w:rsidRPr="005C36D9">
        <w:t>“When UE receives SCell activation command (e.g., as defined in TS 38.321)”</w:t>
      </w:r>
      <w:r w:rsidRPr="00A43FFA">
        <w:t>.</w:t>
      </w:r>
    </w:p>
    <w:p w14:paraId="695352D7" w14:textId="288E81B1" w:rsidR="002748B9" w:rsidRPr="00A43FFA" w:rsidRDefault="000D1A4F" w:rsidP="00B075C2">
      <w:pPr>
        <w:pStyle w:val="BodyText"/>
      </w:pPr>
      <w:r w:rsidRPr="00A43FFA">
        <w:t>It was further agreed that</w:t>
      </w:r>
      <w:r w:rsidR="003C396A" w:rsidRPr="00A43FFA">
        <w:t xml:space="preserve">, at least, the periodicity of </w:t>
      </w:r>
      <w:r w:rsidR="00C32761" w:rsidRPr="00A43FFA">
        <w:t>the on-demand SSB can be indicated by MAC CE.</w:t>
      </w:r>
    </w:p>
    <w:p w14:paraId="31722394" w14:textId="070CE1F5" w:rsidR="000D1A4F" w:rsidRPr="00A43FFA" w:rsidRDefault="000D1A4F" w:rsidP="00B075C2">
      <w:pPr>
        <w:pStyle w:val="BodyText"/>
      </w:pPr>
      <w:r w:rsidRPr="002004CE">
        <w:rPr>
          <w:rFonts w:asciiTheme="minorBidi" w:hAnsiTheme="minorBidi"/>
          <w:noProof/>
          <w:color w:val="FF0000"/>
        </w:rPr>
        <mc:AlternateContent>
          <mc:Choice Requires="wps">
            <w:drawing>
              <wp:inline distT="0" distB="0" distL="0" distR="0" wp14:anchorId="14452AEE" wp14:editId="3C8CA568">
                <wp:extent cx="6090285" cy="1571625"/>
                <wp:effectExtent l="0" t="0" r="18415" b="15875"/>
                <wp:docPr id="72635088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26066A01" w14:textId="00D3D716" w:rsidR="000D1A4F" w:rsidRPr="005C36D9" w:rsidRDefault="000D1A4F" w:rsidP="005C36D9">
                            <w:pPr>
                              <w:pStyle w:val="BodyText"/>
                            </w:pPr>
                            <w:r w:rsidRPr="005C36D9">
                              <w:rPr>
                                <w:b/>
                                <w:bCs/>
                                <w:highlight w:val="green"/>
                                <w:lang w:val="en-GB"/>
                              </w:rPr>
                              <w:t>Agreement</w:t>
                            </w:r>
                            <w:r>
                              <w:br/>
                            </w:r>
                            <w:r w:rsidRPr="005C36D9">
                              <w:t>For a cell supporting on-demand SSB SCell operation, at least for the following parameter(s), multiple candidate values can be configured by RRC and the applicable value can be indicated by MAC CE for on-demand SSB transmission indication for the cell.</w:t>
                            </w:r>
                          </w:p>
                          <w:p w14:paraId="5F1D80A1" w14:textId="77777777" w:rsidR="000D1A4F" w:rsidRPr="005C36D9" w:rsidRDefault="000D1A4F" w:rsidP="005C36D9">
                            <w:pPr>
                              <w:pStyle w:val="BodyText"/>
                              <w:numPr>
                                <w:ilvl w:val="0"/>
                                <w:numId w:val="57"/>
                              </w:numPr>
                            </w:pPr>
                            <w:r w:rsidRPr="005C36D9">
                              <w:t>Periodicity of the on-demand SSB</w:t>
                            </w:r>
                          </w:p>
                          <w:p w14:paraId="0840B84A" w14:textId="4E053CA0" w:rsidR="000D1A4F" w:rsidRPr="005C36D9" w:rsidRDefault="000D1A4F" w:rsidP="005C36D9">
                            <w:pPr>
                              <w:pStyle w:val="BodyText"/>
                              <w:numPr>
                                <w:ilvl w:val="0"/>
                                <w:numId w:val="57"/>
                              </w:numPr>
                              <w:rPr>
                                <w:rFonts w:eastAsiaTheme="minorEastAsia"/>
                                <w:lang w:eastAsia="ja-JP"/>
                              </w:rPr>
                            </w:pPr>
                            <w:r w:rsidRPr="005C36D9">
                              <w:t>FFS: Any other relevant parameters</w:t>
                            </w:r>
                          </w:p>
                        </w:txbxContent>
                      </wps:txbx>
                      <wps:bodyPr rot="0" vert="horz" wrap="square" lIns="91440" tIns="45720" rIns="91440" bIns="45720" anchor="t" anchorCtr="0">
                        <a:spAutoFit/>
                      </wps:bodyPr>
                    </wps:wsp>
                  </a:graphicData>
                </a:graphic>
              </wp:inline>
            </w:drawing>
          </mc:Choice>
          <mc:Fallback>
            <w:pict>
              <v:shape w14:anchorId="14452AEE" id="Text Box 10" o:spid="_x0000_s1028"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9PEwIAACc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TNdpvlpQwtGWLW6yZb6IMVjx9N1Y598K6EkQSmqxqxGeHR+cD+mw4sklRHOgZL2XSkXF&#10;ttVOWXJkOAH7eCb0n9yUJkNJ1wuM/XeINJ4/QfTS4ygr2Zd0dXFiReDtja7joHkm1VnGlJWeiAzc&#10;nVn0YzUSWZc0DwECrxXUJ2TWwnlycdNQ6MB+p2TAqS2p+3ZgVlCi3mnszjqbz8OYR2W+uMlRsdeW&#10;6trCNEeoknpKzuLOx9WIDJg77OJeRn6fM5lSxmmMtE+bE8b9Wo9ez/u9/QE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IlW&#10;X08TAgAAJwQAAA4AAAAAAAAAAAAAAAAALgIAAGRycy9lMm9Eb2MueG1sUEsBAi0AFAAGAAgAAAAh&#10;AH+Gx67dAAAABQEAAA8AAAAAAAAAAAAAAAAAbQQAAGRycy9kb3ducmV2LnhtbFBLBQYAAAAABAAE&#10;APMAAAB3BQAAAAA=&#10;">
                <v:textbox style="mso-fit-shape-to-text:t">
                  <w:txbxContent>
                    <w:p w14:paraId="26066A01" w14:textId="00D3D716" w:rsidR="000D1A4F" w:rsidRPr="005C36D9" w:rsidRDefault="000D1A4F" w:rsidP="005C36D9">
                      <w:pPr>
                        <w:pStyle w:val="BodyText"/>
                      </w:pPr>
                      <w:r w:rsidRPr="005C36D9">
                        <w:rPr>
                          <w:b/>
                          <w:bCs/>
                          <w:highlight w:val="green"/>
                          <w:lang w:val="en-GB"/>
                        </w:rPr>
                        <w:t>Agreement</w:t>
                      </w:r>
                      <w:r>
                        <w:br/>
                      </w:r>
                      <w:r w:rsidRPr="005C36D9">
                        <w:t>For a cell supporting on-demand SSB SCell operation, at least for the following parameter(s), multiple candidate values can be configured by RRC and the applicable value can be indicated by MAC CE for on-demand SSB transmission indication for the cell.</w:t>
                      </w:r>
                    </w:p>
                    <w:p w14:paraId="5F1D80A1" w14:textId="77777777" w:rsidR="000D1A4F" w:rsidRPr="005C36D9" w:rsidRDefault="000D1A4F" w:rsidP="005C36D9">
                      <w:pPr>
                        <w:pStyle w:val="BodyText"/>
                        <w:numPr>
                          <w:ilvl w:val="0"/>
                          <w:numId w:val="57"/>
                        </w:numPr>
                      </w:pPr>
                      <w:r w:rsidRPr="005C36D9">
                        <w:t>Periodicity of the on-demand SSB</w:t>
                      </w:r>
                    </w:p>
                    <w:p w14:paraId="0840B84A" w14:textId="4E053CA0" w:rsidR="000D1A4F" w:rsidRPr="005C36D9" w:rsidRDefault="000D1A4F" w:rsidP="005C36D9">
                      <w:pPr>
                        <w:pStyle w:val="BodyText"/>
                        <w:numPr>
                          <w:ilvl w:val="0"/>
                          <w:numId w:val="57"/>
                        </w:numPr>
                        <w:rPr>
                          <w:rFonts w:eastAsiaTheme="minorEastAsia"/>
                          <w:lang w:eastAsia="ja-JP"/>
                        </w:rPr>
                      </w:pPr>
                      <w:r w:rsidRPr="005C36D9">
                        <w:t>FFS: Any other relevant parameters</w:t>
                      </w:r>
                    </w:p>
                  </w:txbxContent>
                </v:textbox>
                <w10:anchorlock/>
              </v:shape>
            </w:pict>
          </mc:Fallback>
        </mc:AlternateContent>
      </w:r>
    </w:p>
    <w:p w14:paraId="10D704A5" w14:textId="7C221363" w:rsidR="005D14DF" w:rsidRPr="00A43FFA" w:rsidRDefault="00161406" w:rsidP="0073103A">
      <w:pPr>
        <w:pStyle w:val="BodyText"/>
      </w:pPr>
      <w:r w:rsidRPr="00A43FFA">
        <w:t xml:space="preserve">While RAN1 </w:t>
      </w:r>
      <w:r w:rsidR="00166D98" w:rsidRPr="00A43FFA">
        <w:t>charged RAN2 with designing MAC CE</w:t>
      </w:r>
      <w:r w:rsidR="00C41E24" w:rsidRPr="00A43FFA">
        <w:t xml:space="preserve"> for on-demand SSB transmission</w:t>
      </w:r>
      <w:r w:rsidR="003D48DF" w:rsidRPr="00A43FFA">
        <w:t xml:space="preserve"> </w:t>
      </w:r>
      <w:r w:rsidR="00C41E24" w:rsidRPr="00A43FFA">
        <w:fldChar w:fldCharType="begin"/>
      </w:r>
      <w:r w:rsidR="00C41E24" w:rsidRPr="00A43FFA">
        <w:instrText xml:space="preserve"> REF _Ref178760213 \r \h </w:instrText>
      </w:r>
      <w:r w:rsidR="00C41E24" w:rsidRPr="00A43FFA">
        <w:fldChar w:fldCharType="separate"/>
      </w:r>
      <w:r w:rsidR="007F7685">
        <w:t>[2]</w:t>
      </w:r>
      <w:r w:rsidR="00C41E24" w:rsidRPr="00A43FFA">
        <w:fldChar w:fldCharType="end"/>
      </w:r>
      <w:r w:rsidR="00C41E24" w:rsidRPr="00A43FFA">
        <w:t xml:space="preserve">, there are still some details </w:t>
      </w:r>
      <w:r w:rsidR="00707DE6" w:rsidRPr="00A43FFA">
        <w:t>of MAC CE signaling to be discussed in RAN1</w:t>
      </w:r>
      <w:r w:rsidR="00D07A2C" w:rsidRPr="00A43FFA">
        <w:t>.</w:t>
      </w:r>
      <w:r w:rsidR="0028608D" w:rsidRPr="00A43FFA">
        <w:t xml:space="preserve"> First, </w:t>
      </w:r>
      <w:r w:rsidR="00B04CFC" w:rsidRPr="00A43FFA">
        <w:t xml:space="preserve">on-demand SSB deactivation and adaptation </w:t>
      </w:r>
      <w:r w:rsidR="00014CFC">
        <w:t xml:space="preserve">via MAC CE </w:t>
      </w:r>
      <w:r w:rsidR="00B04CFC" w:rsidRPr="00A43FFA">
        <w:t xml:space="preserve">is discussed in </w:t>
      </w:r>
      <w:r w:rsidR="00D07A2C" w:rsidRPr="00A43FFA">
        <w:t>Section 2.1.1</w:t>
      </w:r>
      <w:r w:rsidR="00B04CFC" w:rsidRPr="00A43FFA">
        <w:t xml:space="preserve"> and Section 2.1.2</w:t>
      </w:r>
      <w:r w:rsidR="00D07A2C" w:rsidRPr="00A43FFA">
        <w:t>,</w:t>
      </w:r>
      <w:r w:rsidR="00B04CFC" w:rsidRPr="00A43FFA">
        <w:t xml:space="preserve"> respectively.</w:t>
      </w:r>
      <w:r w:rsidR="0028608D" w:rsidRPr="00A43FFA">
        <w:t xml:space="preserve"> Second</w:t>
      </w:r>
      <w:r w:rsidR="0038170B" w:rsidRPr="00A43FFA">
        <w:t xml:space="preserve">, </w:t>
      </w:r>
      <w:r w:rsidR="004263B0" w:rsidRPr="00A43FFA">
        <w:t>the</w:t>
      </w:r>
      <w:r w:rsidR="0038170B" w:rsidRPr="00A43FFA">
        <w:t xml:space="preserve"> </w:t>
      </w:r>
      <w:r w:rsidR="0073103A" w:rsidRPr="00A43FFA">
        <w:t xml:space="preserve">FFS in the above agreement </w:t>
      </w:r>
      <w:r w:rsidR="004263B0" w:rsidRPr="00A43FFA">
        <w:t>on</w:t>
      </w:r>
      <w:r w:rsidR="0073103A" w:rsidRPr="00A43FFA">
        <w:t xml:space="preserve"> </w:t>
      </w:r>
      <w:r w:rsidR="003B0267" w:rsidRPr="00A43FFA">
        <w:t>any other relevant parameters that can be indicated by MAC CE</w:t>
      </w:r>
      <w:r w:rsidR="004263B0" w:rsidRPr="00A43FFA">
        <w:t xml:space="preserve"> is discussed </w:t>
      </w:r>
      <w:r w:rsidR="000B492D" w:rsidRPr="00A43FFA">
        <w:t>Section 2.1</w:t>
      </w:r>
      <w:r w:rsidR="009C5764" w:rsidRPr="00A43FFA">
        <w:t>.3</w:t>
      </w:r>
      <w:r w:rsidR="009E0E69" w:rsidRPr="00A43FFA">
        <w:t>.</w:t>
      </w:r>
    </w:p>
    <w:p w14:paraId="3C40C4D1" w14:textId="15CDAAD8" w:rsidR="005D14DF" w:rsidRPr="00856F6C" w:rsidRDefault="005D14DF" w:rsidP="005D14DF">
      <w:pPr>
        <w:pStyle w:val="Heading3"/>
        <w:rPr>
          <w:lang w:val="en-US"/>
        </w:rPr>
      </w:pPr>
      <w:r w:rsidRPr="00856F6C">
        <w:rPr>
          <w:lang w:val="en-US"/>
        </w:rPr>
        <w:t>2.1.1</w:t>
      </w:r>
      <w:r w:rsidRPr="00856F6C">
        <w:rPr>
          <w:lang w:val="en-US"/>
        </w:rPr>
        <w:tab/>
        <w:t xml:space="preserve">On-demand SSB </w:t>
      </w:r>
      <w:r w:rsidR="00380116" w:rsidRPr="00856F6C">
        <w:rPr>
          <w:lang w:val="en-US"/>
        </w:rPr>
        <w:t>deactivation</w:t>
      </w:r>
      <w:r w:rsidR="00D07A2C" w:rsidRPr="00856F6C">
        <w:rPr>
          <w:lang w:val="en-US"/>
        </w:rPr>
        <w:t xml:space="preserve"> via MAC CE</w:t>
      </w:r>
      <w:r w:rsidR="00283D48" w:rsidRPr="00856F6C">
        <w:rPr>
          <w:lang w:val="en-US"/>
        </w:rPr>
        <w:t xml:space="preserve"> </w:t>
      </w:r>
    </w:p>
    <w:p w14:paraId="7E9F628D" w14:textId="1883627B" w:rsidR="00956BF0" w:rsidRPr="005C36D9" w:rsidRDefault="00380116" w:rsidP="005C36D9">
      <w:pPr>
        <w:pStyle w:val="BodyText"/>
      </w:pPr>
      <w:r w:rsidRPr="285106AF">
        <w:t xml:space="preserve">An open question is how NW should signal to the UE </w:t>
      </w:r>
      <w:r w:rsidR="00D039AF" w:rsidRPr="285106AF">
        <w:t xml:space="preserve">that </w:t>
      </w:r>
      <w:r w:rsidR="00181F5F" w:rsidRPr="285106AF">
        <w:t xml:space="preserve">an on-demand SSB transmission has been turned </w:t>
      </w:r>
      <w:r w:rsidR="00956BF0" w:rsidRPr="285106AF">
        <w:t>OFF</w:t>
      </w:r>
      <w:r w:rsidR="00181F5F" w:rsidRPr="285106AF">
        <w:t xml:space="preserve"> (i.e., deactivation of on-demand SSB transmission).</w:t>
      </w:r>
      <w:r w:rsidR="00BB400C" w:rsidRPr="285106AF">
        <w:t xml:space="preserve"> Different approaches have been discussed</w:t>
      </w:r>
      <w:r w:rsidR="00956BF0" w:rsidRPr="285106AF">
        <w:t xml:space="preserve">, as </w:t>
      </w:r>
      <w:r w:rsidR="00384F56" w:rsidRPr="285106AF">
        <w:t xml:space="preserve">summarized in </w:t>
      </w:r>
      <w:r w:rsidR="00956BF0" w:rsidRPr="285106AF">
        <w:t>the below RAN1#116 agreement</w:t>
      </w:r>
      <w:r w:rsidR="00BB762B" w:rsidRPr="285106AF">
        <w:t xml:space="preserve"> </w:t>
      </w:r>
      <w:r w:rsidR="00BB762B" w:rsidRPr="285106AF">
        <w:rPr>
          <w:rStyle w:val="cf01"/>
          <w:rFonts w:ascii="Arial" w:hAnsi="Arial" w:cstheme="minorBidi"/>
          <w:sz w:val="20"/>
          <w:szCs w:val="20"/>
        </w:rPr>
        <w:t xml:space="preserve">including explicit gNB indication that UE should </w:t>
      </w:r>
      <w:r w:rsidR="00C06751" w:rsidRPr="285106AF">
        <w:rPr>
          <w:rStyle w:val="cf01"/>
          <w:rFonts w:ascii="Arial" w:hAnsi="Arial" w:cstheme="minorBidi"/>
          <w:sz w:val="20"/>
          <w:szCs w:val="20"/>
        </w:rPr>
        <w:t xml:space="preserve">provide </w:t>
      </w:r>
      <w:r w:rsidR="00BB762B" w:rsidRPr="285106AF">
        <w:rPr>
          <w:rStyle w:val="cf01"/>
          <w:rFonts w:ascii="Arial" w:hAnsi="Arial" w:cstheme="minorBidi"/>
          <w:sz w:val="20"/>
          <w:szCs w:val="20"/>
        </w:rPr>
        <w:t>on-demand SSB periodically until further notice or for some limited duration.</w:t>
      </w:r>
      <w:r w:rsidR="00BB762B" w:rsidRPr="285106AF">
        <w:t xml:space="preserve"> </w:t>
      </w:r>
      <w:r w:rsidR="00CA4C87" w:rsidRPr="285106AF">
        <w:t>(e.g., after a number of SSB burst have been transmitted)</w:t>
      </w:r>
      <w:r w:rsidR="00FA346A" w:rsidRPr="285106AF">
        <w:t>.</w:t>
      </w:r>
    </w:p>
    <w:p w14:paraId="3AF88101" w14:textId="31D97F60" w:rsidR="00956BF0" w:rsidRPr="005C36D9" w:rsidRDefault="00956BF0" w:rsidP="00FB24CE">
      <w:pPr>
        <w:rPr>
          <w:lang w:eastAsia="ja-JP"/>
        </w:rPr>
      </w:pPr>
      <w:r w:rsidRPr="002004CE">
        <w:rPr>
          <w:rFonts w:asciiTheme="minorBidi" w:hAnsiTheme="minorBidi"/>
          <w:noProof/>
        </w:rPr>
        <mc:AlternateContent>
          <mc:Choice Requires="wps">
            <w:drawing>
              <wp:inline distT="0" distB="0" distL="0" distR="0" wp14:anchorId="7FF86481" wp14:editId="7734B8DF">
                <wp:extent cx="6090285" cy="1571625"/>
                <wp:effectExtent l="0" t="0" r="18415" b="15875"/>
                <wp:docPr id="127963450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674A93E8" w14:textId="77777777" w:rsidR="00956BF0" w:rsidRPr="007C1F7A" w:rsidRDefault="00956BF0" w:rsidP="00956BF0">
                            <w:pPr>
                              <w:pStyle w:val="BodyText"/>
                              <w:rPr>
                                <w:b/>
                                <w:bCs/>
                                <w:highlight w:val="green"/>
                              </w:rPr>
                            </w:pPr>
                            <w:r w:rsidRPr="007C1F7A">
                              <w:rPr>
                                <w:b/>
                                <w:bCs/>
                                <w:highlight w:val="green"/>
                              </w:rPr>
                              <w:t>Agreement</w:t>
                            </w:r>
                            <w:r>
                              <w:rPr>
                                <w:b/>
                                <w:bCs/>
                              </w:rPr>
                              <w:br/>
                            </w:r>
                            <w:r w:rsidRPr="004B2359">
                              <w:t xml:space="preserve">For SSB burst(s) </w:t>
                            </w:r>
                            <w:r>
                              <w:t>indicated</w:t>
                            </w:r>
                            <w:r w:rsidRPr="004B2359">
                              <w:t xml:space="preserve"> by on-demand SSB SCell operation, study at least the following options.</w:t>
                            </w:r>
                          </w:p>
                          <w:p w14:paraId="33190A37" w14:textId="77777777" w:rsidR="00956BF0" w:rsidRDefault="00956BF0" w:rsidP="00956BF0">
                            <w:pPr>
                              <w:pStyle w:val="BodyText"/>
                              <w:numPr>
                                <w:ilvl w:val="0"/>
                                <w:numId w:val="35"/>
                              </w:numPr>
                              <w:rPr>
                                <w:rFonts w:eastAsia="Malgun Gothic"/>
                              </w:rPr>
                            </w:pPr>
                            <w:r w:rsidRPr="004B2359">
                              <w:rPr>
                                <w:rFonts w:eastAsia="Malgun Gothic"/>
                              </w:rPr>
                              <w:t xml:space="preserve">Option 1: UE expects that </w:t>
                            </w:r>
                            <w:r w:rsidRPr="004B2359">
                              <w:t xml:space="preserve">on-demand </w:t>
                            </w:r>
                            <w:r w:rsidRPr="004B2359">
                              <w:rPr>
                                <w:rFonts w:eastAsia="Malgun Gothic"/>
                              </w:rPr>
                              <w:t>SSB burst(s) is periodically transmitted from time instance A.</w:t>
                            </w:r>
                          </w:p>
                          <w:p w14:paraId="62A9BF23" w14:textId="77777777" w:rsidR="00956BF0" w:rsidRDefault="00956BF0" w:rsidP="00956BF0">
                            <w:pPr>
                              <w:pStyle w:val="BodyText"/>
                              <w:numPr>
                                <w:ilvl w:val="0"/>
                                <w:numId w:val="35"/>
                              </w:numPr>
                              <w:rPr>
                                <w:rFonts w:eastAsia="Malgun Gothic"/>
                              </w:rPr>
                            </w:pPr>
                            <w:r w:rsidRPr="00526EA4">
                              <w:rPr>
                                <w:rFonts w:eastAsia="Malgun Gothic"/>
                              </w:rPr>
                              <w:t xml:space="preserve">Option 1A: UE expects that </w:t>
                            </w:r>
                            <w:r w:rsidRPr="004B2359">
                              <w:t xml:space="preserve">on-demand </w:t>
                            </w:r>
                            <w:r w:rsidRPr="00526EA4">
                              <w:rPr>
                                <w:rFonts w:eastAsia="Malgun Gothic"/>
                              </w:rPr>
                              <w:t>SSB burst(s) is periodically transmitted from time instance A until gNB turns OFF the on demand SSB</w:t>
                            </w:r>
                          </w:p>
                          <w:p w14:paraId="251695C8" w14:textId="77777777" w:rsidR="00956BF0" w:rsidRDefault="00956BF0" w:rsidP="00956BF0">
                            <w:pPr>
                              <w:pStyle w:val="BodyText"/>
                              <w:numPr>
                                <w:ilvl w:val="0"/>
                                <w:numId w:val="35"/>
                              </w:numPr>
                              <w:rPr>
                                <w:rFonts w:eastAsia="Malgun Gothic"/>
                              </w:rPr>
                            </w:pPr>
                            <w:r w:rsidRPr="00526EA4">
                              <w:rPr>
                                <w:rFonts w:eastAsia="Malgun Gothic"/>
                              </w:rPr>
                              <w:t xml:space="preserve">Option 2: UE expects that </w:t>
                            </w:r>
                            <w:r w:rsidRPr="004B2359">
                              <w:t xml:space="preserve">on-demand </w:t>
                            </w:r>
                            <w:r w:rsidRPr="00526EA4">
                              <w:rPr>
                                <w:rFonts w:eastAsia="Malgun Gothic"/>
                              </w:rPr>
                              <w:t>SSB burst(s) is transmitted from time instance A to time instance B and not transmitted after time instance B.</w:t>
                            </w:r>
                          </w:p>
                          <w:p w14:paraId="6E7CDAFE" w14:textId="77777777" w:rsidR="00956BF0" w:rsidRDefault="00956BF0" w:rsidP="00956BF0">
                            <w:pPr>
                              <w:pStyle w:val="BodyText"/>
                              <w:numPr>
                                <w:ilvl w:val="0"/>
                                <w:numId w:val="35"/>
                              </w:numPr>
                              <w:rPr>
                                <w:rFonts w:eastAsia="Malgun Gothic"/>
                              </w:rPr>
                            </w:pPr>
                            <w:r w:rsidRPr="00526EA4">
                              <w:rPr>
                                <w:rFonts w:eastAsia="Malgun Gothic"/>
                              </w:rPr>
                              <w:t xml:space="preserve">Option 3: UE expects that </w:t>
                            </w:r>
                            <w:r w:rsidRPr="004B2359">
                              <w:t xml:space="preserve">on-demand </w:t>
                            </w:r>
                            <w:r w:rsidRPr="00526EA4">
                              <w:rPr>
                                <w:rFonts w:eastAsia="Malgun Gothic"/>
                              </w:rPr>
                              <w:t xml:space="preserve">SSB burst(s) is transmitted N times after time instance A and not transmitted after N </w:t>
                            </w:r>
                            <w:r w:rsidRPr="004B2359">
                              <w:t xml:space="preserve">on-demand </w:t>
                            </w:r>
                            <w:r w:rsidRPr="00526EA4">
                              <w:rPr>
                                <w:rFonts w:eastAsia="Malgun Gothic"/>
                              </w:rPr>
                              <w:t>SSB bursts are transmitted.</w:t>
                            </w:r>
                          </w:p>
                          <w:p w14:paraId="46EA2B19" w14:textId="77777777" w:rsidR="00956BF0" w:rsidRDefault="00956BF0" w:rsidP="00956BF0">
                            <w:pPr>
                              <w:pStyle w:val="BodyText"/>
                              <w:numPr>
                                <w:ilvl w:val="0"/>
                                <w:numId w:val="35"/>
                              </w:numPr>
                              <w:rPr>
                                <w:rFonts w:eastAsia="Malgun Gothic"/>
                              </w:rPr>
                            </w:pPr>
                            <w:r w:rsidRPr="00526EA4">
                              <w:rPr>
                                <w:rFonts w:eastAsia="Malgun Gothic"/>
                              </w:rPr>
                              <w:t xml:space="preserve">Option 4: UE expects that </w:t>
                            </w:r>
                            <w:r w:rsidRPr="004B2359">
                              <w:t xml:space="preserve">on-demand </w:t>
                            </w:r>
                            <w:r w:rsidRPr="00526EA4">
                              <w:rPr>
                                <w:rFonts w:eastAsia="Malgun Gothic"/>
                              </w:rPr>
                              <w:t>SSB burst(s) is transmitted with a periodicity from time instance A to time instance B and with the other periodicity after time instance B.</w:t>
                            </w:r>
                          </w:p>
                          <w:p w14:paraId="20843C6B" w14:textId="77777777" w:rsidR="00956BF0" w:rsidRDefault="00956BF0" w:rsidP="00956BF0">
                            <w:pPr>
                              <w:pStyle w:val="BodyText"/>
                              <w:numPr>
                                <w:ilvl w:val="0"/>
                                <w:numId w:val="35"/>
                              </w:numPr>
                              <w:rPr>
                                <w:rFonts w:eastAsia="Malgun Gothic"/>
                              </w:rPr>
                            </w:pPr>
                            <w:r w:rsidRPr="00526EA4">
                              <w:rPr>
                                <w:rFonts w:eastAsia="Malgun Gothic"/>
                              </w:rPr>
                              <w:t>FFS: The combination of above options</w:t>
                            </w:r>
                          </w:p>
                          <w:p w14:paraId="0C0EA2A6" w14:textId="77777777" w:rsidR="00956BF0" w:rsidRDefault="00956BF0" w:rsidP="00956BF0">
                            <w:pPr>
                              <w:pStyle w:val="BodyText"/>
                              <w:numPr>
                                <w:ilvl w:val="0"/>
                                <w:numId w:val="35"/>
                              </w:numPr>
                              <w:rPr>
                                <w:rFonts w:eastAsia="Malgun Gothic"/>
                              </w:rPr>
                            </w:pPr>
                            <w:r w:rsidRPr="00526EA4">
                              <w:rPr>
                                <w:rFonts w:eastAsia="Malgun Gothic"/>
                              </w:rPr>
                              <w:t>FFS: How to define time instance A/B and the value of N per option</w:t>
                            </w:r>
                          </w:p>
                          <w:p w14:paraId="2882829D" w14:textId="77777777" w:rsidR="00956BF0" w:rsidRDefault="00956BF0" w:rsidP="00956BF0">
                            <w:pPr>
                              <w:pStyle w:val="BodyText"/>
                              <w:numPr>
                                <w:ilvl w:val="0"/>
                                <w:numId w:val="35"/>
                              </w:numPr>
                              <w:rPr>
                                <w:lang w:eastAsia="x-none"/>
                              </w:rPr>
                            </w:pPr>
                            <w:r w:rsidRPr="00777755">
                              <w:rPr>
                                <w:rFonts w:eastAsia="Malgun Gothic"/>
                              </w:rPr>
                              <w:t>FFS: Each option is applicable to which Cases or Scenarios (as per the previous agreement)</w:t>
                            </w:r>
                          </w:p>
                        </w:txbxContent>
                      </wps:txbx>
                      <wps:bodyPr rot="0" vert="horz" wrap="square" lIns="91440" tIns="45720" rIns="91440" bIns="45720" anchor="t" anchorCtr="0">
                        <a:spAutoFit/>
                      </wps:bodyPr>
                    </wps:wsp>
                  </a:graphicData>
                </a:graphic>
              </wp:inline>
            </w:drawing>
          </mc:Choice>
          <mc:Fallback>
            <w:pict>
              <v:shape w14:anchorId="7FF86481" id="Text Box 11"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674A93E8" w14:textId="77777777" w:rsidR="00956BF0" w:rsidRPr="007C1F7A" w:rsidRDefault="00956BF0" w:rsidP="00956BF0">
                      <w:pPr>
                        <w:pStyle w:val="BodyText"/>
                        <w:rPr>
                          <w:b/>
                          <w:bCs/>
                          <w:highlight w:val="green"/>
                        </w:rPr>
                      </w:pPr>
                      <w:r w:rsidRPr="007C1F7A">
                        <w:rPr>
                          <w:b/>
                          <w:bCs/>
                          <w:highlight w:val="green"/>
                        </w:rPr>
                        <w:t>Agreement</w:t>
                      </w:r>
                      <w:r>
                        <w:rPr>
                          <w:b/>
                          <w:bCs/>
                        </w:rPr>
                        <w:br/>
                      </w:r>
                      <w:r w:rsidRPr="004B2359">
                        <w:t xml:space="preserve">For SSB burst(s) </w:t>
                      </w:r>
                      <w:r>
                        <w:t>indicated</w:t>
                      </w:r>
                      <w:r w:rsidRPr="004B2359">
                        <w:t xml:space="preserve"> by on-demand SSB SCell operation, study at least the following options.</w:t>
                      </w:r>
                    </w:p>
                    <w:p w14:paraId="33190A37" w14:textId="77777777" w:rsidR="00956BF0" w:rsidRDefault="00956BF0" w:rsidP="00956BF0">
                      <w:pPr>
                        <w:pStyle w:val="BodyText"/>
                        <w:numPr>
                          <w:ilvl w:val="0"/>
                          <w:numId w:val="35"/>
                        </w:numPr>
                        <w:rPr>
                          <w:rFonts w:eastAsia="Malgun Gothic"/>
                        </w:rPr>
                      </w:pPr>
                      <w:r w:rsidRPr="004B2359">
                        <w:rPr>
                          <w:rFonts w:eastAsia="Malgun Gothic"/>
                        </w:rPr>
                        <w:t xml:space="preserve">Option 1: UE expects that </w:t>
                      </w:r>
                      <w:r w:rsidRPr="004B2359">
                        <w:t xml:space="preserve">on-demand </w:t>
                      </w:r>
                      <w:r w:rsidRPr="004B2359">
                        <w:rPr>
                          <w:rFonts w:eastAsia="Malgun Gothic"/>
                        </w:rPr>
                        <w:t>SSB burst(s) is periodically transmitted from time instance A.</w:t>
                      </w:r>
                    </w:p>
                    <w:p w14:paraId="62A9BF23" w14:textId="77777777" w:rsidR="00956BF0" w:rsidRDefault="00956BF0" w:rsidP="00956BF0">
                      <w:pPr>
                        <w:pStyle w:val="BodyText"/>
                        <w:numPr>
                          <w:ilvl w:val="0"/>
                          <w:numId w:val="35"/>
                        </w:numPr>
                        <w:rPr>
                          <w:rFonts w:eastAsia="Malgun Gothic"/>
                        </w:rPr>
                      </w:pPr>
                      <w:r w:rsidRPr="00526EA4">
                        <w:rPr>
                          <w:rFonts w:eastAsia="Malgun Gothic"/>
                        </w:rPr>
                        <w:t xml:space="preserve">Option 1A: UE expects that </w:t>
                      </w:r>
                      <w:r w:rsidRPr="004B2359">
                        <w:t xml:space="preserve">on-demand </w:t>
                      </w:r>
                      <w:r w:rsidRPr="00526EA4">
                        <w:rPr>
                          <w:rFonts w:eastAsia="Malgun Gothic"/>
                        </w:rPr>
                        <w:t>SSB burst(s) is periodically transmitted from time instance A until gNB turns OFF the on demand SSB</w:t>
                      </w:r>
                    </w:p>
                    <w:p w14:paraId="251695C8" w14:textId="77777777" w:rsidR="00956BF0" w:rsidRDefault="00956BF0" w:rsidP="00956BF0">
                      <w:pPr>
                        <w:pStyle w:val="BodyText"/>
                        <w:numPr>
                          <w:ilvl w:val="0"/>
                          <w:numId w:val="35"/>
                        </w:numPr>
                        <w:rPr>
                          <w:rFonts w:eastAsia="Malgun Gothic"/>
                        </w:rPr>
                      </w:pPr>
                      <w:r w:rsidRPr="00526EA4">
                        <w:rPr>
                          <w:rFonts w:eastAsia="Malgun Gothic"/>
                        </w:rPr>
                        <w:t xml:space="preserve">Option 2: UE expects that </w:t>
                      </w:r>
                      <w:r w:rsidRPr="004B2359">
                        <w:t xml:space="preserve">on-demand </w:t>
                      </w:r>
                      <w:r w:rsidRPr="00526EA4">
                        <w:rPr>
                          <w:rFonts w:eastAsia="Malgun Gothic"/>
                        </w:rPr>
                        <w:t>SSB burst(s) is transmitted from time instance A to time instance B and not transmitted after time instance B.</w:t>
                      </w:r>
                    </w:p>
                    <w:p w14:paraId="6E7CDAFE" w14:textId="77777777" w:rsidR="00956BF0" w:rsidRDefault="00956BF0" w:rsidP="00956BF0">
                      <w:pPr>
                        <w:pStyle w:val="BodyText"/>
                        <w:numPr>
                          <w:ilvl w:val="0"/>
                          <w:numId w:val="35"/>
                        </w:numPr>
                        <w:rPr>
                          <w:rFonts w:eastAsia="Malgun Gothic"/>
                        </w:rPr>
                      </w:pPr>
                      <w:r w:rsidRPr="00526EA4">
                        <w:rPr>
                          <w:rFonts w:eastAsia="Malgun Gothic"/>
                        </w:rPr>
                        <w:t xml:space="preserve">Option 3: UE expects that </w:t>
                      </w:r>
                      <w:r w:rsidRPr="004B2359">
                        <w:t xml:space="preserve">on-demand </w:t>
                      </w:r>
                      <w:r w:rsidRPr="00526EA4">
                        <w:rPr>
                          <w:rFonts w:eastAsia="Malgun Gothic"/>
                        </w:rPr>
                        <w:t xml:space="preserve">SSB burst(s) is transmitted N times after time instance A and not transmitted after N </w:t>
                      </w:r>
                      <w:r w:rsidRPr="004B2359">
                        <w:t xml:space="preserve">on-demand </w:t>
                      </w:r>
                      <w:r w:rsidRPr="00526EA4">
                        <w:rPr>
                          <w:rFonts w:eastAsia="Malgun Gothic"/>
                        </w:rPr>
                        <w:t>SSB bursts are transmitted.</w:t>
                      </w:r>
                    </w:p>
                    <w:p w14:paraId="46EA2B19" w14:textId="77777777" w:rsidR="00956BF0" w:rsidRDefault="00956BF0" w:rsidP="00956BF0">
                      <w:pPr>
                        <w:pStyle w:val="BodyText"/>
                        <w:numPr>
                          <w:ilvl w:val="0"/>
                          <w:numId w:val="35"/>
                        </w:numPr>
                        <w:rPr>
                          <w:rFonts w:eastAsia="Malgun Gothic"/>
                        </w:rPr>
                      </w:pPr>
                      <w:r w:rsidRPr="00526EA4">
                        <w:rPr>
                          <w:rFonts w:eastAsia="Malgun Gothic"/>
                        </w:rPr>
                        <w:t xml:space="preserve">Option 4: UE expects that </w:t>
                      </w:r>
                      <w:r w:rsidRPr="004B2359">
                        <w:t xml:space="preserve">on-demand </w:t>
                      </w:r>
                      <w:r w:rsidRPr="00526EA4">
                        <w:rPr>
                          <w:rFonts w:eastAsia="Malgun Gothic"/>
                        </w:rPr>
                        <w:t>SSB burst(s) is transmitted with a periodicity from time instance A to time instance B and with the other periodicity after time instance B.</w:t>
                      </w:r>
                    </w:p>
                    <w:p w14:paraId="20843C6B" w14:textId="77777777" w:rsidR="00956BF0" w:rsidRDefault="00956BF0" w:rsidP="00956BF0">
                      <w:pPr>
                        <w:pStyle w:val="BodyText"/>
                        <w:numPr>
                          <w:ilvl w:val="0"/>
                          <w:numId w:val="35"/>
                        </w:numPr>
                        <w:rPr>
                          <w:rFonts w:eastAsia="Malgun Gothic"/>
                        </w:rPr>
                      </w:pPr>
                      <w:r w:rsidRPr="00526EA4">
                        <w:rPr>
                          <w:rFonts w:eastAsia="Malgun Gothic"/>
                        </w:rPr>
                        <w:t>FFS: The combination of above options</w:t>
                      </w:r>
                    </w:p>
                    <w:p w14:paraId="0C0EA2A6" w14:textId="77777777" w:rsidR="00956BF0" w:rsidRDefault="00956BF0" w:rsidP="00956BF0">
                      <w:pPr>
                        <w:pStyle w:val="BodyText"/>
                        <w:numPr>
                          <w:ilvl w:val="0"/>
                          <w:numId w:val="35"/>
                        </w:numPr>
                        <w:rPr>
                          <w:rFonts w:eastAsia="Malgun Gothic"/>
                        </w:rPr>
                      </w:pPr>
                      <w:r w:rsidRPr="00526EA4">
                        <w:rPr>
                          <w:rFonts w:eastAsia="Malgun Gothic"/>
                        </w:rPr>
                        <w:t>FFS: How to define time instance A/B and the value of N per option</w:t>
                      </w:r>
                    </w:p>
                    <w:p w14:paraId="2882829D" w14:textId="77777777" w:rsidR="00956BF0" w:rsidRDefault="00956BF0" w:rsidP="00956BF0">
                      <w:pPr>
                        <w:pStyle w:val="BodyText"/>
                        <w:numPr>
                          <w:ilvl w:val="0"/>
                          <w:numId w:val="35"/>
                        </w:numPr>
                        <w:rPr>
                          <w:lang w:eastAsia="x-none"/>
                        </w:rPr>
                      </w:pPr>
                      <w:r w:rsidRPr="00777755">
                        <w:rPr>
                          <w:rFonts w:eastAsia="Malgun Gothic"/>
                        </w:rPr>
                        <w:t>FFS: Each option is applicable to which Cases or Scenarios (as per the previous agreement)</w:t>
                      </w:r>
                    </w:p>
                  </w:txbxContent>
                </v:textbox>
                <w10:anchorlock/>
              </v:shape>
            </w:pict>
          </mc:Fallback>
        </mc:AlternateContent>
      </w:r>
    </w:p>
    <w:p w14:paraId="5F9B0BE6" w14:textId="77777777" w:rsidR="00956BF0" w:rsidRPr="005C36D9" w:rsidRDefault="00956BF0" w:rsidP="00FB24CE">
      <w:pPr>
        <w:rPr>
          <w:lang w:eastAsia="ja-JP"/>
        </w:rPr>
      </w:pPr>
    </w:p>
    <w:p w14:paraId="60ED5BAF" w14:textId="233516F4" w:rsidR="001D2373" w:rsidRPr="005C36D9" w:rsidRDefault="001D2373" w:rsidP="005425EF">
      <w:pPr>
        <w:pStyle w:val="BodyText"/>
      </w:pPr>
      <w:r w:rsidRPr="005C36D9">
        <w:t xml:space="preserve">For network energy saving gain, it is important that on-demand SSB can not only be turned ON </w:t>
      </w:r>
      <w:r w:rsidR="007B0EA9" w:rsidRPr="005C36D9">
        <w:t xml:space="preserve">when it is needed, but also that it can be turned OFF when no longer needed. Hence, </w:t>
      </w:r>
      <w:r w:rsidR="004638ED">
        <w:t xml:space="preserve">efficient </w:t>
      </w:r>
      <w:r w:rsidR="009F6F8D" w:rsidRPr="005C36D9">
        <w:t>methods for on-demand SSB deactivation should be supported.</w:t>
      </w:r>
    </w:p>
    <w:p w14:paraId="679D6036" w14:textId="0D100D6D" w:rsidR="004D0570" w:rsidRPr="005C36D9" w:rsidRDefault="002A4F39" w:rsidP="005425EF">
      <w:pPr>
        <w:pStyle w:val="BodyText"/>
      </w:pPr>
      <w:r w:rsidRPr="285106AF">
        <w:rPr>
          <w:lang w:val="en-GB"/>
        </w:rPr>
        <w:t xml:space="preserve">In our understanding, </w:t>
      </w:r>
      <w:r w:rsidR="00564C94" w:rsidRPr="285106AF">
        <w:rPr>
          <w:lang w:val="en-GB"/>
        </w:rPr>
        <w:t>at least for Case #</w:t>
      </w:r>
      <w:r w:rsidR="00DF4A5B" w:rsidRPr="285106AF">
        <w:rPr>
          <w:lang w:val="en-GB"/>
        </w:rPr>
        <w:t xml:space="preserve">1 (i.e., when there is no always-on SSB </w:t>
      </w:r>
      <w:r w:rsidR="00CD4228" w:rsidRPr="285106AF">
        <w:rPr>
          <w:lang w:val="en-GB"/>
        </w:rPr>
        <w:t xml:space="preserve">additionally </w:t>
      </w:r>
      <w:r w:rsidR="00875677" w:rsidRPr="285106AF">
        <w:rPr>
          <w:lang w:val="en-GB"/>
        </w:rPr>
        <w:t xml:space="preserve">present </w:t>
      </w:r>
      <w:r w:rsidR="00DF4A5B" w:rsidRPr="285106AF">
        <w:rPr>
          <w:lang w:val="en-GB"/>
        </w:rPr>
        <w:t>in the cell)</w:t>
      </w:r>
      <w:r w:rsidR="00875677" w:rsidRPr="285106AF">
        <w:rPr>
          <w:lang w:val="en-GB"/>
        </w:rPr>
        <w:t>,</w:t>
      </w:r>
      <w:r w:rsidR="00564C94" w:rsidRPr="285106AF">
        <w:rPr>
          <w:lang w:val="en-GB"/>
        </w:rPr>
        <w:t xml:space="preserve"> on-demand SSB </w:t>
      </w:r>
      <w:r w:rsidR="00ED7E86" w:rsidRPr="285106AF">
        <w:rPr>
          <w:lang w:val="en-GB"/>
        </w:rPr>
        <w:t xml:space="preserve">cannot be turned </w:t>
      </w:r>
      <w:r w:rsidR="00001894" w:rsidRPr="285106AF">
        <w:rPr>
          <w:lang w:val="en-GB"/>
        </w:rPr>
        <w:t xml:space="preserve">OFF before the SCell </w:t>
      </w:r>
      <w:r w:rsidR="00CD3D9C" w:rsidRPr="285106AF">
        <w:rPr>
          <w:lang w:val="en-GB"/>
        </w:rPr>
        <w:t>has been</w:t>
      </w:r>
      <w:r w:rsidR="00001894" w:rsidRPr="285106AF">
        <w:rPr>
          <w:lang w:val="en-GB"/>
        </w:rPr>
        <w:t xml:space="preserve"> deactivated.</w:t>
      </w:r>
      <w:r w:rsidR="009C4537" w:rsidRPr="285106AF">
        <w:rPr>
          <w:lang w:val="en-GB"/>
        </w:rPr>
        <w:t xml:space="preserve"> </w:t>
      </w:r>
      <w:r w:rsidR="006D5E62" w:rsidRPr="285106AF">
        <w:rPr>
          <w:lang w:val="en-GB"/>
        </w:rPr>
        <w:t>In this case, since</w:t>
      </w:r>
      <w:r w:rsidR="00875677" w:rsidRPr="285106AF">
        <w:rPr>
          <w:lang w:val="en-GB"/>
        </w:rPr>
        <w:t xml:space="preserve"> SCell deactivation is via explicit </w:t>
      </w:r>
      <w:r w:rsidR="00052F1E" w:rsidRPr="285106AF">
        <w:rPr>
          <w:lang w:val="en-GB"/>
        </w:rPr>
        <w:t>signaling</w:t>
      </w:r>
      <w:r w:rsidR="00875677" w:rsidRPr="285106AF">
        <w:rPr>
          <w:lang w:val="en-GB"/>
        </w:rPr>
        <w:t xml:space="preserve"> and </w:t>
      </w:r>
      <w:r w:rsidR="003D7BFE" w:rsidRPr="285106AF">
        <w:rPr>
          <w:lang w:val="en-GB"/>
        </w:rPr>
        <w:t>sin</w:t>
      </w:r>
      <w:r w:rsidR="00BE19B4" w:rsidRPr="285106AF">
        <w:rPr>
          <w:lang w:val="en-GB"/>
        </w:rPr>
        <w:t>c</w:t>
      </w:r>
      <w:r w:rsidR="003D7BFE" w:rsidRPr="285106AF">
        <w:rPr>
          <w:lang w:val="en-GB"/>
        </w:rPr>
        <w:t xml:space="preserve">e </w:t>
      </w:r>
      <w:r w:rsidR="00BE19B4" w:rsidRPr="285106AF">
        <w:rPr>
          <w:lang w:val="en-GB"/>
        </w:rPr>
        <w:t xml:space="preserve">it is not </w:t>
      </w:r>
      <w:r w:rsidR="003B6F44" w:rsidRPr="285106AF">
        <w:rPr>
          <w:lang w:val="en-GB"/>
        </w:rPr>
        <w:t>known</w:t>
      </w:r>
      <w:r w:rsidR="00BE19B4" w:rsidRPr="285106AF">
        <w:rPr>
          <w:lang w:val="en-GB"/>
        </w:rPr>
        <w:t xml:space="preserve"> when SCell will be </w:t>
      </w:r>
      <w:r w:rsidR="006D5E62" w:rsidRPr="285106AF">
        <w:rPr>
          <w:lang w:val="en-GB"/>
        </w:rPr>
        <w:t>deactivated</w:t>
      </w:r>
      <w:r w:rsidR="00BE19B4" w:rsidRPr="285106AF">
        <w:rPr>
          <w:lang w:val="en-GB"/>
        </w:rPr>
        <w:t xml:space="preserve"> </w:t>
      </w:r>
      <w:r w:rsidR="00875677" w:rsidRPr="285106AF">
        <w:rPr>
          <w:lang w:val="en-GB"/>
        </w:rPr>
        <w:t xml:space="preserve">upon </w:t>
      </w:r>
      <w:r w:rsidR="000D04FF" w:rsidRPr="285106AF">
        <w:rPr>
          <w:lang w:val="en-GB"/>
        </w:rPr>
        <w:t>transmitting</w:t>
      </w:r>
      <w:r w:rsidR="00875677" w:rsidRPr="285106AF">
        <w:rPr>
          <w:lang w:val="en-GB"/>
        </w:rPr>
        <w:t xml:space="preserve"> indication that on-demand SSB is turned ON</w:t>
      </w:r>
      <w:r w:rsidR="006D5E62" w:rsidRPr="285106AF">
        <w:rPr>
          <w:lang w:val="en-GB"/>
        </w:rPr>
        <w:t xml:space="preserve">, </w:t>
      </w:r>
      <w:r w:rsidR="00892864" w:rsidRPr="285106AF">
        <w:rPr>
          <w:lang w:val="en-GB"/>
        </w:rPr>
        <w:t>how long</w:t>
      </w:r>
      <w:r w:rsidR="000D04FF" w:rsidRPr="285106AF">
        <w:rPr>
          <w:lang w:val="en-GB"/>
        </w:rPr>
        <w:t xml:space="preserve"> </w:t>
      </w:r>
      <w:r w:rsidR="002A2324" w:rsidRPr="285106AF">
        <w:rPr>
          <w:lang w:val="en-GB"/>
        </w:rPr>
        <w:t xml:space="preserve">on-demand </w:t>
      </w:r>
      <w:r w:rsidR="006D5E62" w:rsidRPr="285106AF">
        <w:rPr>
          <w:lang w:val="en-GB"/>
        </w:rPr>
        <w:t xml:space="preserve">SSB </w:t>
      </w:r>
      <w:r w:rsidR="000D04FF" w:rsidRPr="285106AF">
        <w:rPr>
          <w:lang w:val="en-GB"/>
        </w:rPr>
        <w:t xml:space="preserve">has to be provided </w:t>
      </w:r>
      <w:r w:rsidR="006D5E62" w:rsidRPr="285106AF">
        <w:rPr>
          <w:lang w:val="en-GB"/>
        </w:rPr>
        <w:t>cannot be known.</w:t>
      </w:r>
      <w:r w:rsidR="002A2324" w:rsidRPr="285106AF">
        <w:rPr>
          <w:lang w:val="en-GB"/>
        </w:rPr>
        <w:t xml:space="preserve"> </w:t>
      </w:r>
    </w:p>
    <w:p w14:paraId="17BE3C2E" w14:textId="5ECF0D75" w:rsidR="004D0570" w:rsidRPr="005C36D9" w:rsidRDefault="00490736" w:rsidP="005C36D9">
      <w:pPr>
        <w:pStyle w:val="Observation"/>
      </w:pPr>
      <w:bookmarkStart w:id="1" w:name="_Toc178953749"/>
      <w:r w:rsidRPr="285106AF">
        <w:t>When there is no always-on SSB</w:t>
      </w:r>
      <w:r w:rsidR="00CF2A78" w:rsidRPr="285106AF">
        <w:t xml:space="preserve">, on-demand </w:t>
      </w:r>
      <w:r w:rsidR="004D0570" w:rsidRPr="285106AF">
        <w:t xml:space="preserve">SSB </w:t>
      </w:r>
      <w:r w:rsidR="00EB1D5A" w:rsidRPr="285106AF">
        <w:rPr>
          <w:rFonts w:eastAsiaTheme="minorEastAsia"/>
        </w:rPr>
        <w:t>need</w:t>
      </w:r>
      <w:r w:rsidR="00EC72E2" w:rsidRPr="285106AF">
        <w:rPr>
          <w:rFonts w:eastAsiaTheme="minorEastAsia"/>
        </w:rPr>
        <w:t>s</w:t>
      </w:r>
      <w:r w:rsidR="00EB1D5A" w:rsidRPr="285106AF">
        <w:rPr>
          <w:rFonts w:eastAsiaTheme="minorEastAsia"/>
        </w:rPr>
        <w:t xml:space="preserve"> t</w:t>
      </w:r>
      <w:r w:rsidR="001C44F3" w:rsidRPr="285106AF">
        <w:rPr>
          <w:rFonts w:eastAsiaTheme="minorEastAsia"/>
        </w:rPr>
        <w:t>o</w:t>
      </w:r>
      <w:r w:rsidR="00692D95" w:rsidRPr="285106AF">
        <w:rPr>
          <w:rFonts w:eastAsiaTheme="minorEastAsia"/>
        </w:rPr>
        <w:t xml:space="preserve"> </w:t>
      </w:r>
      <w:r w:rsidR="00EC72E2" w:rsidRPr="285106AF">
        <w:rPr>
          <w:rFonts w:eastAsiaTheme="minorEastAsia"/>
        </w:rPr>
        <w:t>be</w:t>
      </w:r>
      <w:r w:rsidR="00692D95" w:rsidRPr="285106AF">
        <w:rPr>
          <w:rFonts w:eastAsiaTheme="minorEastAsia"/>
        </w:rPr>
        <w:t xml:space="preserve"> </w:t>
      </w:r>
      <w:r w:rsidR="000D04FF" w:rsidRPr="285106AF">
        <w:t xml:space="preserve">provided </w:t>
      </w:r>
      <w:r w:rsidR="004D0570" w:rsidRPr="285106AF">
        <w:t>while SCell is in an activated state.</w:t>
      </w:r>
      <w:bookmarkEnd w:id="1"/>
    </w:p>
    <w:p w14:paraId="3C752AA3" w14:textId="16A5DD7C" w:rsidR="004D0570" w:rsidRPr="005C36D9" w:rsidRDefault="004D0570" w:rsidP="285106AF">
      <w:pPr>
        <w:pStyle w:val="Observation"/>
        <w:rPr>
          <w:lang w:val="en-GB"/>
        </w:rPr>
      </w:pPr>
      <w:bookmarkStart w:id="2" w:name="_Toc178953750"/>
      <w:r w:rsidRPr="285106AF">
        <w:rPr>
          <w:lang w:val="en-GB"/>
        </w:rPr>
        <w:t xml:space="preserve">It is not known </w:t>
      </w:r>
      <w:r w:rsidR="000D04FF" w:rsidRPr="285106AF">
        <w:rPr>
          <w:lang w:val="en-GB"/>
        </w:rPr>
        <w:t>upon</w:t>
      </w:r>
      <w:r w:rsidR="00037C69" w:rsidRPr="285106AF">
        <w:rPr>
          <w:lang w:val="en-GB"/>
        </w:rPr>
        <w:t xml:space="preserve"> </w:t>
      </w:r>
      <w:r w:rsidR="00CF2A78" w:rsidRPr="285106AF">
        <w:rPr>
          <w:lang w:val="en-GB"/>
        </w:rPr>
        <w:t xml:space="preserve">on-demand SSB </w:t>
      </w:r>
      <w:r w:rsidR="00037C69" w:rsidRPr="285106AF">
        <w:rPr>
          <w:lang w:val="en-GB"/>
        </w:rPr>
        <w:t>transmission indication</w:t>
      </w:r>
      <w:r w:rsidR="00CF2A78" w:rsidRPr="285106AF">
        <w:rPr>
          <w:lang w:val="en-GB"/>
        </w:rPr>
        <w:t xml:space="preserve"> </w:t>
      </w:r>
      <w:r w:rsidR="000D04FF" w:rsidRPr="285106AF">
        <w:rPr>
          <w:lang w:val="en-GB"/>
        </w:rPr>
        <w:t>when SCell will be deactivated.</w:t>
      </w:r>
      <w:bookmarkEnd w:id="2"/>
    </w:p>
    <w:p w14:paraId="333D688C" w14:textId="0D83FCE3" w:rsidR="00B80FC3" w:rsidRPr="005C36D9" w:rsidRDefault="00B80FC3" w:rsidP="005C36D9">
      <w:pPr>
        <w:pStyle w:val="Proposal"/>
      </w:pPr>
      <w:bookmarkStart w:id="3" w:name="_Toc178953759"/>
      <w:r w:rsidRPr="005C36D9">
        <w:t xml:space="preserve">Support on-demand SSB </w:t>
      </w:r>
      <w:r w:rsidR="006C4146" w:rsidRPr="005C36D9">
        <w:t xml:space="preserve">provision from </w:t>
      </w:r>
      <w:r w:rsidR="00435DAD" w:rsidRPr="005C36D9">
        <w:t xml:space="preserve">when NW </w:t>
      </w:r>
      <w:r w:rsidR="00542FB6" w:rsidRPr="005C36D9">
        <w:t>signals that</w:t>
      </w:r>
      <w:r w:rsidR="00435DAD" w:rsidRPr="005C36D9">
        <w:t xml:space="preserve"> on</w:t>
      </w:r>
      <w:r w:rsidR="00542FB6" w:rsidRPr="005C36D9">
        <w:t>-demand SSB is turned ON</w:t>
      </w:r>
      <w:r w:rsidR="00435DAD" w:rsidRPr="005C36D9">
        <w:t xml:space="preserve"> </w:t>
      </w:r>
      <w:r w:rsidR="006C4146" w:rsidRPr="005C36D9">
        <w:t xml:space="preserve">until NW </w:t>
      </w:r>
      <w:r w:rsidR="00542FB6" w:rsidRPr="005C36D9">
        <w:t>signals that on-demand SSB is turned</w:t>
      </w:r>
      <w:r w:rsidR="006C4146" w:rsidRPr="005C36D9">
        <w:t xml:space="preserve"> OFF.</w:t>
      </w:r>
      <w:bookmarkEnd w:id="3"/>
    </w:p>
    <w:p w14:paraId="327C969A" w14:textId="304AB891" w:rsidR="00E95988" w:rsidRPr="005C36D9" w:rsidRDefault="002A2324" w:rsidP="005C36D9">
      <w:pPr>
        <w:pStyle w:val="BodyText"/>
      </w:pPr>
      <w:r w:rsidRPr="285106AF">
        <w:rPr>
          <w:lang w:val="en-GB"/>
        </w:rPr>
        <w:t>Therefore</w:t>
      </w:r>
      <w:r w:rsidR="00064171" w:rsidRPr="285106AF">
        <w:rPr>
          <w:lang w:val="en-GB"/>
        </w:rPr>
        <w:t>,</w:t>
      </w:r>
      <w:r w:rsidR="006F2C6A" w:rsidRPr="285106AF">
        <w:rPr>
          <w:lang w:val="en-GB"/>
        </w:rPr>
        <w:t xml:space="preserve"> </w:t>
      </w:r>
      <w:r w:rsidR="00875677" w:rsidRPr="285106AF">
        <w:rPr>
          <w:lang w:val="en-GB"/>
        </w:rPr>
        <w:t xml:space="preserve">explicit </w:t>
      </w:r>
      <w:r w:rsidR="00052F1E" w:rsidRPr="285106AF">
        <w:rPr>
          <w:lang w:val="en-GB"/>
        </w:rPr>
        <w:t>signaling</w:t>
      </w:r>
      <w:r w:rsidR="009C4537" w:rsidRPr="285106AF">
        <w:rPr>
          <w:lang w:val="en-GB"/>
        </w:rPr>
        <w:t xml:space="preserve"> </w:t>
      </w:r>
      <w:r w:rsidR="00FD563D" w:rsidRPr="285106AF">
        <w:rPr>
          <w:lang w:val="en-GB"/>
        </w:rPr>
        <w:t>for</w:t>
      </w:r>
      <w:r w:rsidR="00875677" w:rsidRPr="285106AF">
        <w:rPr>
          <w:lang w:val="en-GB"/>
        </w:rPr>
        <w:t xml:space="preserve"> </w:t>
      </w:r>
      <w:r w:rsidR="00FD563D" w:rsidRPr="285106AF">
        <w:rPr>
          <w:lang w:val="en-GB"/>
        </w:rPr>
        <w:t>indicating</w:t>
      </w:r>
      <w:r w:rsidR="00875677" w:rsidRPr="285106AF">
        <w:rPr>
          <w:lang w:val="en-GB"/>
        </w:rPr>
        <w:t xml:space="preserve"> that on-demand SSB is turned OF</w:t>
      </w:r>
      <w:r w:rsidR="00FD563D" w:rsidRPr="285106AF">
        <w:rPr>
          <w:lang w:val="en-GB"/>
        </w:rPr>
        <w:t>F needs to</w:t>
      </w:r>
      <w:r w:rsidR="00875677" w:rsidRPr="285106AF">
        <w:rPr>
          <w:lang w:val="en-GB"/>
        </w:rPr>
        <w:t xml:space="preserve"> be supported. </w:t>
      </w:r>
      <w:r w:rsidR="001E6375" w:rsidRPr="285106AF">
        <w:rPr>
          <w:lang w:val="en-GB"/>
        </w:rPr>
        <w:t xml:space="preserve">Since, </w:t>
      </w:r>
      <w:r w:rsidR="009F5357" w:rsidRPr="285106AF">
        <w:rPr>
          <w:lang w:val="en-GB"/>
        </w:rPr>
        <w:t xml:space="preserve">it has been agreed that MAC CE </w:t>
      </w:r>
      <w:r w:rsidR="00052F1E" w:rsidRPr="285106AF">
        <w:rPr>
          <w:lang w:val="en-GB"/>
        </w:rPr>
        <w:t>signaling</w:t>
      </w:r>
      <w:r w:rsidR="009F5357" w:rsidRPr="285106AF">
        <w:rPr>
          <w:lang w:val="en-GB"/>
        </w:rPr>
        <w:t xml:space="preserve"> can be used for indicating that on-demand SSB is turned ON, it is </w:t>
      </w:r>
      <w:r w:rsidR="007E308B" w:rsidRPr="285106AF">
        <w:rPr>
          <w:lang w:val="en-GB"/>
        </w:rPr>
        <w:t>preferred</w:t>
      </w:r>
      <w:r w:rsidR="009F5357" w:rsidRPr="285106AF">
        <w:rPr>
          <w:lang w:val="en-GB"/>
        </w:rPr>
        <w:t xml:space="preserve"> that MAC CE </w:t>
      </w:r>
      <w:r w:rsidR="00052F1E" w:rsidRPr="285106AF">
        <w:rPr>
          <w:lang w:val="en-GB"/>
        </w:rPr>
        <w:t>signaling</w:t>
      </w:r>
      <w:r w:rsidR="009F5357" w:rsidRPr="285106AF">
        <w:rPr>
          <w:lang w:val="en-GB"/>
        </w:rPr>
        <w:t xml:space="preserve"> can be used also for </w:t>
      </w:r>
      <w:r w:rsidR="005F0907" w:rsidRPr="285106AF">
        <w:rPr>
          <w:lang w:val="en-GB"/>
        </w:rPr>
        <w:t>indicating that on-demand SSB is turned OFF.</w:t>
      </w:r>
    </w:p>
    <w:p w14:paraId="768F5FF5" w14:textId="1C7CD6BD" w:rsidR="00956BF0" w:rsidRPr="005C36D9" w:rsidRDefault="005425EF" w:rsidP="005C36D9">
      <w:pPr>
        <w:pStyle w:val="Proposal"/>
      </w:pPr>
      <w:bookmarkStart w:id="4" w:name="_Toc178953760"/>
      <w:r w:rsidRPr="005C36D9">
        <w:t xml:space="preserve">Support on-demand SSB deactivation via </w:t>
      </w:r>
      <w:r w:rsidR="00384F56" w:rsidRPr="005C36D9">
        <w:t>MAC CE.</w:t>
      </w:r>
      <w:bookmarkEnd w:id="4"/>
    </w:p>
    <w:p w14:paraId="1A7E2465" w14:textId="2BE249ED" w:rsidR="002519AD" w:rsidRPr="005C36D9" w:rsidRDefault="00EA3D74" w:rsidP="005C36D9">
      <w:pPr>
        <w:pStyle w:val="BodyText"/>
      </w:pPr>
      <w:r w:rsidRPr="005C36D9">
        <w:t>Note</w:t>
      </w:r>
      <w:r w:rsidR="00F9171C" w:rsidRPr="00A43FFA">
        <w:t xml:space="preserve"> that this corresponds to Option 1A in the above agreement. As </w:t>
      </w:r>
      <w:r w:rsidR="00CD3D9C" w:rsidRPr="005C36D9">
        <w:t xml:space="preserve">discussed in Section 2.1.3, </w:t>
      </w:r>
      <w:r w:rsidR="00E65C65" w:rsidRPr="00A43FFA">
        <w:t>options</w:t>
      </w:r>
      <w:r w:rsidR="00CD3D9C" w:rsidRPr="005C36D9">
        <w:t xml:space="preserve"> for on-demand SSB deactivation</w:t>
      </w:r>
      <w:r w:rsidR="00CF4C4B" w:rsidRPr="005C36D9">
        <w:t xml:space="preserve"> </w:t>
      </w:r>
      <w:r w:rsidR="00CD3D9C" w:rsidRPr="005C36D9">
        <w:t xml:space="preserve">can </w:t>
      </w:r>
      <w:r w:rsidR="00BA17CD" w:rsidRPr="005C36D9">
        <w:t>also be</w:t>
      </w:r>
      <w:r w:rsidR="000A4170" w:rsidRPr="005C36D9">
        <w:t xml:space="preserve"> supported.</w:t>
      </w:r>
    </w:p>
    <w:p w14:paraId="61804891" w14:textId="4838AD8C" w:rsidR="00E95988" w:rsidRPr="005C36D9" w:rsidRDefault="00181F5F" w:rsidP="002B1063">
      <w:pPr>
        <w:pStyle w:val="BodyText"/>
      </w:pPr>
      <w:r w:rsidRPr="285106AF">
        <w:rPr>
          <w:lang w:val="en-GB"/>
        </w:rPr>
        <w:t xml:space="preserve">It has been proposed that legacy SCell deactivation </w:t>
      </w:r>
      <w:r w:rsidR="00B00AE5" w:rsidRPr="285106AF">
        <w:rPr>
          <w:lang w:val="en-GB"/>
        </w:rPr>
        <w:t xml:space="preserve">MAC CE can be repurposed </w:t>
      </w:r>
      <w:r w:rsidR="00965B65" w:rsidRPr="285106AF">
        <w:rPr>
          <w:lang w:val="en-GB"/>
        </w:rPr>
        <w:t xml:space="preserve">for such </w:t>
      </w:r>
      <w:r w:rsidR="002519AD" w:rsidRPr="285106AF">
        <w:rPr>
          <w:lang w:val="en-GB"/>
        </w:rPr>
        <w:t>on-demand SSB deactivation</w:t>
      </w:r>
      <w:r w:rsidR="008213CD" w:rsidRPr="285106AF">
        <w:rPr>
          <w:lang w:val="en-GB"/>
        </w:rPr>
        <w:t xml:space="preserve"> (i.e., </w:t>
      </w:r>
      <w:r w:rsidR="00B876C4" w:rsidRPr="285106AF">
        <w:rPr>
          <w:lang w:val="en-GB"/>
        </w:rPr>
        <w:t>on-demand SSB transmission is turned off when SCell is deactivated</w:t>
      </w:r>
      <w:r w:rsidR="008213CD" w:rsidRPr="285106AF">
        <w:rPr>
          <w:lang w:val="en-GB"/>
        </w:rPr>
        <w:t>)</w:t>
      </w:r>
      <w:r w:rsidR="00965B65" w:rsidRPr="285106AF">
        <w:rPr>
          <w:lang w:val="en-GB"/>
        </w:rPr>
        <w:t xml:space="preserve">. However, it is important to note that NW may not stop providing SSB in a cell because </w:t>
      </w:r>
      <w:r w:rsidR="000F76BA" w:rsidRPr="285106AF">
        <w:rPr>
          <w:lang w:val="en-GB"/>
        </w:rPr>
        <w:t xml:space="preserve">one UE’s SCell </w:t>
      </w:r>
      <w:r w:rsidR="00B876C4" w:rsidRPr="285106AF">
        <w:rPr>
          <w:lang w:val="en-GB"/>
        </w:rPr>
        <w:t>is</w:t>
      </w:r>
      <w:r w:rsidR="000F76BA" w:rsidRPr="285106AF">
        <w:rPr>
          <w:lang w:val="en-GB"/>
        </w:rPr>
        <w:t xml:space="preserve"> deactivated. </w:t>
      </w:r>
      <w:r w:rsidR="00047E08" w:rsidRPr="285106AF">
        <w:rPr>
          <w:lang w:val="en-GB"/>
        </w:rPr>
        <w:t>For example</w:t>
      </w:r>
      <w:r w:rsidR="000F76BA" w:rsidRPr="285106AF">
        <w:rPr>
          <w:lang w:val="en-GB"/>
        </w:rPr>
        <w:t>,</w:t>
      </w:r>
      <w:r w:rsidR="00190CA2" w:rsidRPr="285106AF">
        <w:rPr>
          <w:lang w:val="en-GB"/>
        </w:rPr>
        <w:t xml:space="preserve"> </w:t>
      </w:r>
      <w:r w:rsidR="00B876C4" w:rsidRPr="285106AF">
        <w:rPr>
          <w:lang w:val="en-GB"/>
        </w:rPr>
        <w:t>the</w:t>
      </w:r>
      <w:r w:rsidR="00190CA2" w:rsidRPr="285106AF">
        <w:rPr>
          <w:lang w:val="en-GB"/>
        </w:rPr>
        <w:t xml:space="preserve"> SSB may be utilized </w:t>
      </w:r>
      <w:r w:rsidR="002446D0" w:rsidRPr="285106AF">
        <w:rPr>
          <w:lang w:val="en-GB"/>
        </w:rPr>
        <w:t>b</w:t>
      </w:r>
      <w:r w:rsidR="00190CA2" w:rsidRPr="285106AF">
        <w:rPr>
          <w:lang w:val="en-GB"/>
        </w:rPr>
        <w:t xml:space="preserve">y multiple UEs </w:t>
      </w:r>
      <w:r w:rsidR="00B876C4" w:rsidRPr="285106AF">
        <w:rPr>
          <w:lang w:val="en-GB"/>
        </w:rPr>
        <w:t xml:space="preserve">sharing the </w:t>
      </w:r>
      <w:r w:rsidR="00660E88" w:rsidRPr="285106AF">
        <w:rPr>
          <w:lang w:val="en-GB"/>
        </w:rPr>
        <w:t>same cell</w:t>
      </w:r>
      <w:r w:rsidR="00AC09A7" w:rsidRPr="285106AF">
        <w:rPr>
          <w:lang w:val="en-GB"/>
        </w:rPr>
        <w:t xml:space="preserve"> </w:t>
      </w:r>
      <w:r w:rsidR="00047E08" w:rsidRPr="285106AF">
        <w:rPr>
          <w:lang w:val="en-GB"/>
        </w:rPr>
        <w:t>and not all UEs will be deactivated at the same time.</w:t>
      </w:r>
      <w:r w:rsidR="00FB24CE" w:rsidRPr="285106AF">
        <w:rPr>
          <w:lang w:val="en-GB"/>
        </w:rPr>
        <w:t xml:space="preserve"> </w:t>
      </w:r>
      <w:r w:rsidR="00090E16" w:rsidRPr="285106AF">
        <w:rPr>
          <w:lang w:val="en-GB"/>
        </w:rPr>
        <w:t xml:space="preserve">Hence, </w:t>
      </w:r>
      <w:r w:rsidR="00D1036D" w:rsidRPr="285106AF">
        <w:rPr>
          <w:lang w:val="en-GB"/>
        </w:rPr>
        <w:t xml:space="preserve">NW </w:t>
      </w:r>
      <w:r w:rsidR="00090E16" w:rsidRPr="285106AF">
        <w:rPr>
          <w:lang w:val="en-GB"/>
        </w:rPr>
        <w:t xml:space="preserve">needs to provide SSB, at least, until all UEs in the cell are deactivated, as shown in </w:t>
      </w:r>
      <w:r>
        <w:fldChar w:fldCharType="begin"/>
      </w:r>
      <w:r>
        <w:instrText xml:space="preserve"> REF _Ref178764895 \h </w:instrText>
      </w:r>
      <w:r>
        <w:fldChar w:fldCharType="separate"/>
      </w:r>
      <w:r w:rsidR="007F7685" w:rsidRPr="285106AF">
        <w:rPr>
          <w:lang w:val="en-GB"/>
        </w:rPr>
        <w:t xml:space="preserve">Figure </w:t>
      </w:r>
      <w:r w:rsidR="007F7685" w:rsidRPr="285106AF">
        <w:rPr>
          <w:noProof/>
          <w:lang w:val="en-GB"/>
        </w:rPr>
        <w:t>1</w:t>
      </w:r>
      <w:r>
        <w:fldChar w:fldCharType="end"/>
      </w:r>
      <w:r w:rsidR="00F85412" w:rsidRPr="285106AF">
        <w:rPr>
          <w:lang w:val="en-GB"/>
        </w:rPr>
        <w:t xml:space="preserve">. </w:t>
      </w:r>
      <w:r w:rsidR="0053425C" w:rsidRPr="285106AF">
        <w:rPr>
          <w:lang w:val="en-GB"/>
        </w:rPr>
        <w:t>If SSB continues to be provided,</w:t>
      </w:r>
      <w:r w:rsidR="00F85412" w:rsidRPr="285106AF">
        <w:rPr>
          <w:lang w:val="en-GB"/>
        </w:rPr>
        <w:t xml:space="preserve"> </w:t>
      </w:r>
      <w:r w:rsidR="00483293" w:rsidRPr="285106AF">
        <w:rPr>
          <w:lang w:val="en-GB"/>
        </w:rPr>
        <w:t xml:space="preserve">the </w:t>
      </w:r>
      <w:r w:rsidR="00660E88" w:rsidRPr="285106AF">
        <w:rPr>
          <w:lang w:val="en-GB"/>
        </w:rPr>
        <w:t>UE</w:t>
      </w:r>
      <w:r w:rsidR="00C9733A" w:rsidRPr="285106AF">
        <w:rPr>
          <w:lang w:val="en-GB"/>
        </w:rPr>
        <w:t xml:space="preserve"> whose SCell is deactivated </w:t>
      </w:r>
      <w:r w:rsidR="00E05E76" w:rsidRPr="285106AF">
        <w:rPr>
          <w:lang w:val="en-GB"/>
        </w:rPr>
        <w:t>may</w:t>
      </w:r>
      <w:r w:rsidR="00264AB2" w:rsidRPr="285106AF">
        <w:rPr>
          <w:lang w:val="en-GB"/>
        </w:rPr>
        <w:t xml:space="preserve"> </w:t>
      </w:r>
      <w:r w:rsidR="00E05E76" w:rsidRPr="285106AF">
        <w:rPr>
          <w:lang w:val="en-GB"/>
        </w:rPr>
        <w:t>continue to measure on on-demand SSB</w:t>
      </w:r>
      <w:r w:rsidR="00476834" w:rsidRPr="285106AF">
        <w:rPr>
          <w:lang w:val="en-GB"/>
        </w:rPr>
        <w:t xml:space="preserve"> </w:t>
      </w:r>
      <w:r w:rsidR="00B559FE" w:rsidRPr="285106AF">
        <w:rPr>
          <w:lang w:val="en-GB"/>
        </w:rPr>
        <w:t xml:space="preserve">to reduce future SCell (re-)activation delay. </w:t>
      </w:r>
      <w:r w:rsidR="00AB7AE4" w:rsidRPr="285106AF">
        <w:rPr>
          <w:lang w:val="en-GB"/>
        </w:rPr>
        <w:t xml:space="preserve">Because of this, </w:t>
      </w:r>
      <w:r w:rsidR="00A05ED4" w:rsidRPr="285106AF">
        <w:rPr>
          <w:lang w:val="en-GB"/>
        </w:rPr>
        <w:t xml:space="preserve">MAC CE </w:t>
      </w:r>
      <w:r w:rsidR="001C3F0A" w:rsidRPr="285106AF">
        <w:rPr>
          <w:lang w:val="en-GB"/>
        </w:rPr>
        <w:t>to indicate that on-</w:t>
      </w:r>
      <w:r w:rsidR="00A05ED4" w:rsidRPr="285106AF">
        <w:rPr>
          <w:lang w:val="en-GB"/>
        </w:rPr>
        <w:t xml:space="preserve">demand SSB </w:t>
      </w:r>
      <w:r w:rsidR="001C3F0A" w:rsidRPr="285106AF">
        <w:rPr>
          <w:lang w:val="en-GB"/>
        </w:rPr>
        <w:t>is turned off</w:t>
      </w:r>
      <w:r w:rsidR="00A05ED4" w:rsidRPr="285106AF">
        <w:rPr>
          <w:lang w:val="en-GB"/>
        </w:rPr>
        <w:t xml:space="preserve"> </w:t>
      </w:r>
      <w:r w:rsidR="001C3F0A" w:rsidRPr="285106AF">
        <w:rPr>
          <w:lang w:val="en-GB"/>
        </w:rPr>
        <w:t>needs</w:t>
      </w:r>
      <w:r w:rsidR="008D1CBA" w:rsidRPr="285106AF">
        <w:rPr>
          <w:lang w:val="en-GB"/>
        </w:rPr>
        <w:t xml:space="preserve"> </w:t>
      </w:r>
      <w:r w:rsidR="001C3F0A" w:rsidRPr="285106AF">
        <w:rPr>
          <w:lang w:val="en-GB"/>
        </w:rPr>
        <w:t>to be di</w:t>
      </w:r>
      <w:r w:rsidR="000D1C37" w:rsidRPr="285106AF">
        <w:rPr>
          <w:lang w:val="en-GB"/>
        </w:rPr>
        <w:t xml:space="preserve">fferent </w:t>
      </w:r>
      <w:r w:rsidR="00E95988" w:rsidRPr="285106AF">
        <w:rPr>
          <w:lang w:val="en-GB"/>
        </w:rPr>
        <w:t>from legacy</w:t>
      </w:r>
      <w:r w:rsidR="008D1CBA" w:rsidRPr="285106AF">
        <w:rPr>
          <w:lang w:val="en-GB"/>
        </w:rPr>
        <w:t xml:space="preserve"> MAC CE </w:t>
      </w:r>
      <w:r w:rsidR="00233CE1" w:rsidRPr="285106AF">
        <w:rPr>
          <w:lang w:val="en-GB"/>
        </w:rPr>
        <w:t>for</w:t>
      </w:r>
      <w:r w:rsidR="008D1CBA" w:rsidRPr="285106AF">
        <w:rPr>
          <w:lang w:val="en-GB"/>
        </w:rPr>
        <w:t xml:space="preserve"> </w:t>
      </w:r>
      <w:r w:rsidR="00B81747" w:rsidRPr="285106AF">
        <w:rPr>
          <w:lang w:val="en-GB"/>
        </w:rPr>
        <w:t>SCell</w:t>
      </w:r>
      <w:r w:rsidR="008D1CBA" w:rsidRPr="285106AF">
        <w:rPr>
          <w:lang w:val="en-GB"/>
        </w:rPr>
        <w:t xml:space="preserve"> deactivation.</w:t>
      </w:r>
    </w:p>
    <w:p w14:paraId="577FBE82" w14:textId="77777777" w:rsidR="00E6205B" w:rsidRPr="005C36D9" w:rsidRDefault="00E6205B" w:rsidP="00E6205B">
      <w:pPr>
        <w:pStyle w:val="Proposal"/>
      </w:pPr>
      <w:bookmarkStart w:id="5" w:name="_Toc178953761"/>
      <w:r w:rsidRPr="285106AF">
        <w:rPr>
          <w:lang w:val="en-GB"/>
        </w:rPr>
        <w:t>MAC CE for on-demand SSB deactivation should be separate from legacy MAC CE for SCell deactivation.</w:t>
      </w:r>
      <w:bookmarkEnd w:id="5"/>
    </w:p>
    <w:p w14:paraId="25F2412C" w14:textId="0CFC9AB2" w:rsidR="00F85412" w:rsidRPr="00A43FFA" w:rsidRDefault="0048033B" w:rsidP="00E6205B">
      <w:pPr>
        <w:pStyle w:val="BodyText"/>
      </w:pPr>
      <w:r w:rsidRPr="0048033B">
        <w:rPr>
          <w:noProof/>
        </w:rPr>
        <w:t xml:space="preserve"> </w:t>
      </w:r>
      <w:r w:rsidR="00190F15">
        <w:rPr>
          <w:noProof/>
        </w:rPr>
        <w:drawing>
          <wp:inline distT="0" distB="0" distL="0" distR="0" wp14:anchorId="780B6DA8" wp14:editId="71E9FFCB">
            <wp:extent cx="6120765" cy="1707515"/>
            <wp:effectExtent l="0" t="0" r="0" b="0"/>
            <wp:docPr id="136656927" name="Picture 136656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65066" name=""/>
                    <pic:cNvPicPr/>
                  </pic:nvPicPr>
                  <pic:blipFill>
                    <a:blip r:embed="rId8"/>
                    <a:stretch>
                      <a:fillRect/>
                    </a:stretch>
                  </pic:blipFill>
                  <pic:spPr>
                    <a:xfrm>
                      <a:off x="0" y="0"/>
                      <a:ext cx="6120765" cy="1707515"/>
                    </a:xfrm>
                    <a:prstGeom prst="rect">
                      <a:avLst/>
                    </a:prstGeom>
                  </pic:spPr>
                </pic:pic>
              </a:graphicData>
            </a:graphic>
          </wp:inline>
        </w:drawing>
      </w:r>
    </w:p>
    <w:p w14:paraId="592412DB" w14:textId="28E5A9FC" w:rsidR="00EF7043" w:rsidRPr="005C36D9" w:rsidRDefault="00F85412" w:rsidP="005C36D9">
      <w:pPr>
        <w:pStyle w:val="Caption"/>
        <w:jc w:val="both"/>
      </w:pPr>
      <w:bookmarkStart w:id="6" w:name="_Ref178764895"/>
      <w:r w:rsidRPr="00A43FFA">
        <w:t xml:space="preserve">Figure </w:t>
      </w:r>
      <w:r w:rsidRPr="00A43FFA">
        <w:fldChar w:fldCharType="begin"/>
      </w:r>
      <w:r w:rsidRPr="00A43FFA">
        <w:instrText xml:space="preserve"> SEQ Figure \* ARABIC </w:instrText>
      </w:r>
      <w:r w:rsidRPr="00A43FFA">
        <w:fldChar w:fldCharType="separate"/>
      </w:r>
      <w:r w:rsidR="0006246A">
        <w:rPr>
          <w:noProof/>
        </w:rPr>
        <w:t>1</w:t>
      </w:r>
      <w:r w:rsidRPr="00A43FFA">
        <w:fldChar w:fldCharType="end"/>
      </w:r>
      <w:bookmarkEnd w:id="6"/>
      <w:r w:rsidRPr="00A43FFA">
        <w:tab/>
      </w:r>
      <w:r w:rsidR="00CF7CD3" w:rsidRPr="00A43FFA">
        <w:t>Example of o</w:t>
      </w:r>
      <w:r w:rsidR="007E1625" w:rsidRPr="00A43FFA">
        <w:t xml:space="preserve">n-demanded SSB </w:t>
      </w:r>
      <w:r w:rsidR="00CF7CD3" w:rsidRPr="00A43FFA">
        <w:t>being</w:t>
      </w:r>
      <w:r w:rsidR="007E1625" w:rsidRPr="00A43FFA">
        <w:t xml:space="preserve"> provided until all UEs are deactivated.</w:t>
      </w:r>
    </w:p>
    <w:p w14:paraId="6F79F385" w14:textId="56DA8139" w:rsidR="001B4D9D" w:rsidRPr="00856F6C" w:rsidRDefault="005D14DF" w:rsidP="005D14DF">
      <w:pPr>
        <w:pStyle w:val="Heading3"/>
        <w:rPr>
          <w:lang w:val="en-US"/>
        </w:rPr>
      </w:pPr>
      <w:r w:rsidRPr="00856F6C">
        <w:rPr>
          <w:lang w:val="en-US"/>
        </w:rPr>
        <w:t>2.1.</w:t>
      </w:r>
      <w:r w:rsidR="007617EF" w:rsidRPr="00856F6C">
        <w:rPr>
          <w:lang w:val="en-US"/>
        </w:rPr>
        <w:t>2</w:t>
      </w:r>
      <w:r w:rsidRPr="00856F6C">
        <w:rPr>
          <w:lang w:val="en-US"/>
        </w:rPr>
        <w:tab/>
        <w:t>On-demand SSB periodicity adaptation</w:t>
      </w:r>
      <w:r w:rsidR="00D07A2C" w:rsidRPr="00856F6C">
        <w:rPr>
          <w:lang w:val="en-US"/>
        </w:rPr>
        <w:t xml:space="preserve"> via MAC CE</w:t>
      </w:r>
    </w:p>
    <w:p w14:paraId="05F2C9BE" w14:textId="39C486DF" w:rsidR="002B78A2" w:rsidRPr="005C36D9" w:rsidRDefault="00513A7D" w:rsidP="001E2B8E">
      <w:pPr>
        <w:pStyle w:val="BodyText"/>
      </w:pPr>
      <w:r w:rsidRPr="285106AF">
        <w:rPr>
          <w:lang w:val="en-GB" w:eastAsia="ja-JP"/>
        </w:rPr>
        <w:t xml:space="preserve">According to above agreement, </w:t>
      </w:r>
      <w:r w:rsidR="00C841BC" w:rsidRPr="285106AF">
        <w:rPr>
          <w:lang w:val="en-GB"/>
        </w:rPr>
        <w:t>a number of</w:t>
      </w:r>
      <w:r w:rsidR="0028608D" w:rsidRPr="285106AF">
        <w:rPr>
          <w:lang w:val="en-GB"/>
        </w:rPr>
        <w:t xml:space="preserve"> </w:t>
      </w:r>
      <w:r w:rsidR="0028608D" w:rsidRPr="285106AF">
        <w:rPr>
          <w:rFonts w:eastAsiaTheme="minorEastAsia"/>
          <w:lang w:val="en-GB" w:eastAsia="ja-JP"/>
        </w:rPr>
        <w:t xml:space="preserve">candidate </w:t>
      </w:r>
      <w:r w:rsidR="001F5FD7" w:rsidRPr="285106AF">
        <w:rPr>
          <w:rFonts w:eastAsiaTheme="minorEastAsia"/>
          <w:lang w:val="en-GB" w:eastAsia="ja-JP"/>
        </w:rPr>
        <w:t>SSB periodicit</w:t>
      </w:r>
      <w:r w:rsidR="000C5B4E" w:rsidRPr="285106AF">
        <w:rPr>
          <w:rFonts w:eastAsiaTheme="minorEastAsia"/>
          <w:lang w:val="en-GB" w:eastAsia="ja-JP"/>
        </w:rPr>
        <w:t>ies</w:t>
      </w:r>
      <w:r w:rsidR="0028608D" w:rsidRPr="285106AF">
        <w:rPr>
          <w:rFonts w:eastAsiaTheme="minorEastAsia"/>
          <w:lang w:val="en-GB" w:eastAsia="ja-JP"/>
        </w:rPr>
        <w:t xml:space="preserve"> can be configured by RRC</w:t>
      </w:r>
      <w:r w:rsidR="001F5FD7" w:rsidRPr="285106AF">
        <w:rPr>
          <w:rFonts w:eastAsiaTheme="minorEastAsia"/>
          <w:lang w:val="en-GB" w:eastAsia="ja-JP"/>
        </w:rPr>
        <w:t>,</w:t>
      </w:r>
      <w:r w:rsidR="00F310F6" w:rsidRPr="285106AF">
        <w:rPr>
          <w:rFonts w:eastAsiaTheme="minorEastAsia"/>
          <w:lang w:val="en-GB" w:eastAsia="ja-JP"/>
        </w:rPr>
        <w:t xml:space="preserve"> and</w:t>
      </w:r>
      <w:r w:rsidR="0028608D" w:rsidRPr="285106AF">
        <w:rPr>
          <w:rFonts w:eastAsiaTheme="minorEastAsia"/>
          <w:lang w:val="en-GB" w:eastAsia="ja-JP"/>
        </w:rPr>
        <w:t xml:space="preserve"> </w:t>
      </w:r>
      <w:r w:rsidRPr="285106AF">
        <w:rPr>
          <w:lang w:val="en-GB" w:eastAsia="ja-JP"/>
        </w:rPr>
        <w:t>MAC CE can be used to indicate</w:t>
      </w:r>
      <w:r w:rsidR="00B84990" w:rsidRPr="285106AF">
        <w:rPr>
          <w:lang w:val="en-GB" w:eastAsia="ja-JP"/>
        </w:rPr>
        <w:t xml:space="preserve"> </w:t>
      </w:r>
      <w:r w:rsidR="00F310F6" w:rsidRPr="285106AF">
        <w:rPr>
          <w:lang w:val="en-GB" w:eastAsia="ja-JP"/>
        </w:rPr>
        <w:t>which</w:t>
      </w:r>
      <w:r w:rsidR="00B84990" w:rsidRPr="285106AF">
        <w:rPr>
          <w:lang w:val="en-GB" w:eastAsia="ja-JP"/>
        </w:rPr>
        <w:t xml:space="preserve"> of </w:t>
      </w:r>
      <w:r w:rsidR="00F310F6" w:rsidRPr="285106AF">
        <w:rPr>
          <w:lang w:val="en-GB" w:eastAsia="ja-JP"/>
        </w:rPr>
        <w:t>the</w:t>
      </w:r>
      <w:r w:rsidR="00B84990" w:rsidRPr="285106AF">
        <w:rPr>
          <w:lang w:val="en-GB" w:eastAsia="ja-JP"/>
        </w:rPr>
        <w:t xml:space="preserve"> </w:t>
      </w:r>
      <w:r w:rsidR="00F61718" w:rsidRPr="285106AF">
        <w:rPr>
          <w:lang w:val="en-GB" w:eastAsia="ja-JP"/>
        </w:rPr>
        <w:t>candidates</w:t>
      </w:r>
      <w:r w:rsidR="00F310F6" w:rsidRPr="285106AF">
        <w:rPr>
          <w:lang w:val="en-GB" w:eastAsia="ja-JP"/>
        </w:rPr>
        <w:t xml:space="preserve"> that is activated</w:t>
      </w:r>
      <w:r w:rsidR="00B627FF" w:rsidRPr="285106AF">
        <w:rPr>
          <w:lang w:val="en-GB" w:eastAsia="ja-JP"/>
        </w:rPr>
        <w:t xml:space="preserve">. </w:t>
      </w:r>
    </w:p>
    <w:p w14:paraId="46BAD5CA" w14:textId="179C5AA6" w:rsidR="0028608D" w:rsidRPr="00A43FFA" w:rsidRDefault="00D2620D" w:rsidP="001E2B8E">
      <w:pPr>
        <w:pStyle w:val="BodyText"/>
      </w:pPr>
      <w:r w:rsidRPr="00A43FFA">
        <w:t>It</w:t>
      </w:r>
      <w:r w:rsidR="0028608D" w:rsidRPr="00A43FFA">
        <w:t xml:space="preserve"> would be beneficial if the same MAC CE that provides to the UE the on-demand SSB transmission indication turned </w:t>
      </w:r>
      <w:r w:rsidR="009E4903" w:rsidRPr="00A43FFA">
        <w:t>ON</w:t>
      </w:r>
      <w:r w:rsidR="0028608D" w:rsidRPr="00A43FFA">
        <w:t xml:space="preserve"> also indicates the on-demand SSB periodicity (and any other potential parameters). In this way, NW avoids having to send multiple MAC CEs, which results in increased signaling overhead and may cause increased SCell activation delay.</w:t>
      </w:r>
    </w:p>
    <w:p w14:paraId="08A88A57" w14:textId="2D80F12B" w:rsidR="0028608D" w:rsidRPr="00A43FFA" w:rsidRDefault="0028608D" w:rsidP="0028608D">
      <w:pPr>
        <w:pStyle w:val="Proposal"/>
      </w:pPr>
      <w:bookmarkStart w:id="7" w:name="_Ref178772919"/>
      <w:bookmarkStart w:id="8" w:name="_Toc178953762"/>
      <w:r w:rsidRPr="00A43FFA">
        <w:t xml:space="preserve">Support on-demand SSB </w:t>
      </w:r>
      <w:r w:rsidR="0040320A" w:rsidRPr="00A43FFA">
        <w:t>transmission indication</w:t>
      </w:r>
      <w:r w:rsidRPr="00A43FFA">
        <w:t xml:space="preserve"> and </w:t>
      </w:r>
      <w:r w:rsidR="00CB2A2D" w:rsidRPr="00A43FFA">
        <w:t>configuration</w:t>
      </w:r>
      <w:r w:rsidRPr="00A43FFA">
        <w:t xml:space="preserve"> </w:t>
      </w:r>
      <w:r w:rsidR="005179F3" w:rsidRPr="00A43FFA">
        <w:rPr>
          <w:rFonts w:eastAsiaTheme="minorEastAsia"/>
          <w:lang w:eastAsia="ja-JP"/>
        </w:rPr>
        <w:t>indication</w:t>
      </w:r>
      <w:r w:rsidRPr="00A43FFA">
        <w:t xml:space="preserve"> in the same MAC CE.</w:t>
      </w:r>
      <w:bookmarkEnd w:id="7"/>
      <w:bookmarkEnd w:id="8"/>
    </w:p>
    <w:p w14:paraId="44FFF7B1" w14:textId="393FB4F0" w:rsidR="00BA4B3D" w:rsidRPr="005C36D9" w:rsidRDefault="00BA4B3D" w:rsidP="005C36D9">
      <w:pPr>
        <w:pStyle w:val="BodyText"/>
      </w:pPr>
      <w:r w:rsidRPr="285106AF">
        <w:rPr>
          <w:lang w:val="en-GB"/>
        </w:rPr>
        <w:t xml:space="preserve">Only one configuration </w:t>
      </w:r>
      <w:r w:rsidR="004F408C" w:rsidRPr="285106AF">
        <w:rPr>
          <w:lang w:val="en-GB"/>
        </w:rPr>
        <w:t>should</w:t>
      </w:r>
      <w:r w:rsidRPr="285106AF">
        <w:rPr>
          <w:lang w:val="en-GB"/>
        </w:rPr>
        <w:t xml:space="preserve"> be </w:t>
      </w:r>
      <w:r w:rsidR="004F408C" w:rsidRPr="285106AF">
        <w:rPr>
          <w:lang w:val="en-GB"/>
        </w:rPr>
        <w:t>active</w:t>
      </w:r>
      <w:r w:rsidRPr="285106AF">
        <w:rPr>
          <w:lang w:val="en-GB"/>
        </w:rPr>
        <w:t xml:space="preserve"> at a given time</w:t>
      </w:r>
      <w:r w:rsidR="00A751A2" w:rsidRPr="285106AF">
        <w:rPr>
          <w:lang w:val="en-GB"/>
        </w:rPr>
        <w:t xml:space="preserve"> per SCell</w:t>
      </w:r>
      <w:r w:rsidR="004F408C" w:rsidRPr="285106AF">
        <w:rPr>
          <w:lang w:val="en-GB"/>
        </w:rPr>
        <w:t xml:space="preserve">. </w:t>
      </w:r>
      <w:r w:rsidR="00800690" w:rsidRPr="285106AF">
        <w:rPr>
          <w:lang w:val="en-GB"/>
        </w:rPr>
        <w:t xml:space="preserve">If </w:t>
      </w:r>
      <w:r w:rsidR="006009CC" w:rsidRPr="285106AF">
        <w:rPr>
          <w:lang w:val="en-GB"/>
        </w:rPr>
        <w:t>UE receives a MAC CE indicating that</w:t>
      </w:r>
      <w:r w:rsidR="00800690" w:rsidRPr="285106AF">
        <w:rPr>
          <w:lang w:val="en-GB"/>
        </w:rPr>
        <w:t xml:space="preserve"> SSB is turned ON with periodicity </w:t>
      </w:r>
      <w:r w:rsidR="00EE5BBC" w:rsidRPr="285106AF">
        <w:rPr>
          <w:lang w:val="en-GB"/>
        </w:rPr>
        <w:t>P1</w:t>
      </w:r>
      <w:r w:rsidR="00800690" w:rsidRPr="285106AF">
        <w:rPr>
          <w:lang w:val="en-GB"/>
        </w:rPr>
        <w:t xml:space="preserve"> at </w:t>
      </w:r>
      <w:r w:rsidR="007468B0" w:rsidRPr="285106AF">
        <w:rPr>
          <w:lang w:val="en-GB"/>
        </w:rPr>
        <w:t>time T</w:t>
      </w:r>
      <w:r w:rsidR="00F375E9" w:rsidRPr="285106AF">
        <w:rPr>
          <w:lang w:val="en-GB"/>
        </w:rPr>
        <w:t>1</w:t>
      </w:r>
      <w:r w:rsidR="00800690" w:rsidRPr="285106AF">
        <w:rPr>
          <w:lang w:val="en-GB"/>
        </w:rPr>
        <w:t xml:space="preserve"> and </w:t>
      </w:r>
      <w:r w:rsidR="006009CC" w:rsidRPr="285106AF">
        <w:rPr>
          <w:lang w:val="en-GB"/>
        </w:rPr>
        <w:t xml:space="preserve">SSB is turned ON with periodicity </w:t>
      </w:r>
      <w:r w:rsidR="00EE5BBC" w:rsidRPr="285106AF">
        <w:rPr>
          <w:lang w:val="en-GB"/>
        </w:rPr>
        <w:t>P2</w:t>
      </w:r>
      <w:r w:rsidR="006009CC" w:rsidRPr="285106AF">
        <w:rPr>
          <w:lang w:val="en-GB"/>
        </w:rPr>
        <w:t xml:space="preserve"> at a time </w:t>
      </w:r>
      <w:r w:rsidR="00F375E9" w:rsidRPr="285106AF">
        <w:rPr>
          <w:lang w:val="en-GB"/>
        </w:rPr>
        <w:t>T2</w:t>
      </w:r>
      <w:r w:rsidR="007468B0" w:rsidRPr="285106AF">
        <w:rPr>
          <w:lang w:val="en-GB"/>
        </w:rPr>
        <w:t xml:space="preserve">, </w:t>
      </w:r>
      <w:r w:rsidRPr="285106AF">
        <w:rPr>
          <w:lang w:val="en-GB"/>
        </w:rPr>
        <w:t xml:space="preserve">UE </w:t>
      </w:r>
      <w:r w:rsidR="00800690" w:rsidRPr="285106AF">
        <w:rPr>
          <w:lang w:val="en-GB"/>
        </w:rPr>
        <w:t>can</w:t>
      </w:r>
      <w:r w:rsidRPr="285106AF">
        <w:rPr>
          <w:lang w:val="en-GB"/>
        </w:rPr>
        <w:t xml:space="preserve"> assume </w:t>
      </w:r>
      <w:r w:rsidR="00800690" w:rsidRPr="285106AF">
        <w:rPr>
          <w:lang w:val="en-GB"/>
        </w:rPr>
        <w:t xml:space="preserve">that SSB is transmitted with </w:t>
      </w:r>
      <w:r w:rsidR="00CB2A2D" w:rsidRPr="285106AF">
        <w:rPr>
          <w:lang w:val="en-GB"/>
        </w:rPr>
        <w:t xml:space="preserve">periodicity </w:t>
      </w:r>
      <w:r w:rsidR="00EE5BBC" w:rsidRPr="285106AF">
        <w:rPr>
          <w:lang w:val="en-GB"/>
        </w:rPr>
        <w:t>P2</w:t>
      </w:r>
      <w:r w:rsidR="00CB2A2D" w:rsidRPr="285106AF">
        <w:rPr>
          <w:lang w:val="en-GB"/>
        </w:rPr>
        <w:t xml:space="preserve"> at time instance </w:t>
      </w:r>
      <w:r w:rsidR="00EE5BBC" w:rsidRPr="285106AF">
        <w:rPr>
          <w:lang w:val="en-GB"/>
        </w:rPr>
        <w:t>A</w:t>
      </w:r>
      <w:r w:rsidR="00CB2A2D" w:rsidRPr="285106AF">
        <w:rPr>
          <w:lang w:val="en-GB"/>
        </w:rPr>
        <w:t xml:space="preserve"> (see Section </w:t>
      </w:r>
      <w:r w:rsidR="00AA13D1" w:rsidRPr="285106AF">
        <w:rPr>
          <w:lang w:val="en-GB"/>
        </w:rPr>
        <w:t>2.2</w:t>
      </w:r>
      <w:r w:rsidR="00CB2A2D" w:rsidRPr="285106AF">
        <w:rPr>
          <w:lang w:val="en-GB"/>
        </w:rPr>
        <w:t>) after time T2.</w:t>
      </w:r>
    </w:p>
    <w:p w14:paraId="751FA7CC" w14:textId="72AA05B2" w:rsidR="007617EF" w:rsidRPr="00A43FFA" w:rsidRDefault="007617EF" w:rsidP="007617EF">
      <w:pPr>
        <w:pStyle w:val="BodyText"/>
      </w:pPr>
      <w:r w:rsidRPr="285106AF">
        <w:t xml:space="preserve">The main motivation for </w:t>
      </w:r>
      <w:r w:rsidR="009B3F3A" w:rsidRPr="285106AF">
        <w:t>supporting such dynamic indication of periodicity</w:t>
      </w:r>
      <w:r w:rsidRPr="285106AF">
        <w:t xml:space="preserve"> is that on-demand SSB may need to be provided at different rate</w:t>
      </w:r>
      <w:r w:rsidR="0065341C" w:rsidRPr="285106AF">
        <w:t>s</w:t>
      </w:r>
      <w:r w:rsidRPr="285106AF">
        <w:t xml:space="preserve"> depending on the state of the UE. For the scenario where UE receives SCell activation command and on-demand SSB transmission indication at the same time (i.e., Scenario #2A) and when there is no always-on SSB additionally present in the SCell (i.e., Case #1), UE ha</w:t>
      </w:r>
      <w:r w:rsidR="0060261B" w:rsidRPr="285106AF">
        <w:t>s</w:t>
      </w:r>
      <w:r w:rsidRPr="285106AF">
        <w:t xml:space="preserve"> to rely on on-demand SSB for, e.g., time/frequency synchronization and AGC adjustment. Thus, </w:t>
      </w:r>
      <w:r w:rsidR="00060C19" w:rsidRPr="285106AF">
        <w:t xml:space="preserve">as shown </w:t>
      </w:r>
      <w:r w:rsidR="003733BB" w:rsidRPr="285106AF">
        <w:t xml:space="preserve">in </w:t>
      </w:r>
      <w:r>
        <w:fldChar w:fldCharType="begin"/>
      </w:r>
      <w:r>
        <w:instrText xml:space="preserve"> REF _Ref178774372 \h </w:instrText>
      </w:r>
      <w:r>
        <w:fldChar w:fldCharType="separate"/>
      </w:r>
      <w:r w:rsidR="007F7685" w:rsidRPr="285106AF">
        <w:t xml:space="preserve">Figure </w:t>
      </w:r>
      <w:r w:rsidR="007F7685" w:rsidRPr="285106AF">
        <w:rPr>
          <w:noProof/>
        </w:rPr>
        <w:t>2</w:t>
      </w:r>
      <w:r>
        <w:fldChar w:fldCharType="end"/>
      </w:r>
      <w:r w:rsidR="003733BB" w:rsidRPr="285106AF">
        <w:t>,</w:t>
      </w:r>
      <w:r w:rsidR="00586392" w:rsidRPr="285106AF">
        <w:t xml:space="preserve"> </w:t>
      </w:r>
      <w:r w:rsidRPr="285106AF">
        <w:t>on-demand SSB need</w:t>
      </w:r>
      <w:r w:rsidR="00E6700E" w:rsidRPr="285106AF">
        <w:t>s</w:t>
      </w:r>
      <w:r w:rsidRPr="285106AF">
        <w:t xml:space="preserve"> to be provided at a relatively fast rate (e.g., </w:t>
      </w:r>
      <w:r w:rsidR="00F321A7" w:rsidRPr="285106AF">
        <w:t>1</w:t>
      </w:r>
      <w:r w:rsidRPr="285106AF">
        <w:t>0 ms) for the SCell activation delay to not be excessively large. However, once SCell activation is completed, SSB may be used only for RRM measurements, which implies that it can be provided at a relatively slow rate (e.g., 160 ms</w:t>
      </w:r>
      <w:r w:rsidR="00586392" w:rsidRPr="285106AF">
        <w:t>)</w:t>
      </w:r>
      <w:r w:rsidR="00E378EC" w:rsidRPr="285106AF">
        <w:t>, enabling further network energy saving gains.</w:t>
      </w:r>
    </w:p>
    <w:p w14:paraId="5A754182" w14:textId="77777777" w:rsidR="007617EF" w:rsidRPr="00A43FFA" w:rsidRDefault="007617EF" w:rsidP="007617EF">
      <w:pPr>
        <w:pStyle w:val="BodyText"/>
        <w:keepNext/>
      </w:pPr>
      <w:r w:rsidRPr="002004CE">
        <w:rPr>
          <w:noProof/>
        </w:rPr>
        <w:drawing>
          <wp:inline distT="0" distB="0" distL="0" distR="0" wp14:anchorId="29EA2F68" wp14:editId="182977AF">
            <wp:extent cx="6090285" cy="1454953"/>
            <wp:effectExtent l="0" t="0" r="0" b="0"/>
            <wp:docPr id="1463180765" name="Graphic 1948714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157437" name="Graphic 194871477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6090285" cy="1454953"/>
                    </a:xfrm>
                    <a:prstGeom prst="rect">
                      <a:avLst/>
                    </a:prstGeom>
                  </pic:spPr>
                </pic:pic>
              </a:graphicData>
            </a:graphic>
          </wp:inline>
        </w:drawing>
      </w:r>
    </w:p>
    <w:p w14:paraId="5F5EF091" w14:textId="1287CDB6" w:rsidR="007617EF" w:rsidRPr="00A43FFA" w:rsidRDefault="007617EF" w:rsidP="007617EF">
      <w:pPr>
        <w:pStyle w:val="Caption"/>
        <w:jc w:val="both"/>
      </w:pPr>
      <w:bookmarkStart w:id="9" w:name="_Ref178774372"/>
      <w:r w:rsidRPr="00A43FFA">
        <w:t xml:space="preserve">Figure </w:t>
      </w:r>
      <w:r w:rsidRPr="00A43FFA">
        <w:fldChar w:fldCharType="begin"/>
      </w:r>
      <w:r w:rsidRPr="00A43FFA">
        <w:instrText xml:space="preserve"> SEQ Figure \* ARABIC </w:instrText>
      </w:r>
      <w:r w:rsidRPr="00A43FFA">
        <w:fldChar w:fldCharType="separate"/>
      </w:r>
      <w:r w:rsidR="0006246A">
        <w:rPr>
          <w:noProof/>
        </w:rPr>
        <w:t>2</w:t>
      </w:r>
      <w:r w:rsidRPr="00A43FFA">
        <w:fldChar w:fldCharType="end"/>
      </w:r>
      <w:bookmarkEnd w:id="9"/>
      <w:r w:rsidRPr="00A43FFA">
        <w:tab/>
        <w:t>Example of on-demand SSB periodicity adaption with a single UE in the SCell.</w:t>
      </w:r>
    </w:p>
    <w:p w14:paraId="6E31F9E0" w14:textId="0CBEB1A6" w:rsidR="007617EF" w:rsidRPr="00A43FFA" w:rsidRDefault="0025140C" w:rsidP="007617EF">
      <w:pPr>
        <w:pStyle w:val="BodyText"/>
      </w:pPr>
      <w:r w:rsidRPr="00A43FFA">
        <w:t>To</w:t>
      </w:r>
      <w:r w:rsidR="007617EF" w:rsidRPr="00A43FFA">
        <w:t xml:space="preserve"> support the </w:t>
      </w:r>
      <w:r w:rsidR="00AA42EE" w:rsidRPr="00A43FFA">
        <w:t>behavior</w:t>
      </w:r>
      <w:r w:rsidR="00F252CA" w:rsidRPr="00A43FFA">
        <w:t xml:space="preserve"> </w:t>
      </w:r>
      <w:r w:rsidR="00470D48" w:rsidRPr="00A43FFA">
        <w:t xml:space="preserve">illustrated </w:t>
      </w:r>
      <w:r w:rsidR="00F252CA" w:rsidRPr="00A43FFA">
        <w:t xml:space="preserve">in </w:t>
      </w:r>
      <w:r w:rsidR="00AA42EE" w:rsidRPr="00A43FFA">
        <w:fldChar w:fldCharType="begin"/>
      </w:r>
      <w:r w:rsidR="00AA42EE" w:rsidRPr="00A43FFA">
        <w:instrText xml:space="preserve"> REF _Ref178774372 \h </w:instrText>
      </w:r>
      <w:r w:rsidR="00AA42EE" w:rsidRPr="00A43FFA">
        <w:fldChar w:fldCharType="separate"/>
      </w:r>
      <w:r w:rsidR="007F7685" w:rsidRPr="00A43FFA">
        <w:t xml:space="preserve">Figure </w:t>
      </w:r>
      <w:r w:rsidR="007F7685">
        <w:rPr>
          <w:noProof/>
        </w:rPr>
        <w:t>2</w:t>
      </w:r>
      <w:r w:rsidR="00AA42EE" w:rsidRPr="00A43FFA">
        <w:fldChar w:fldCharType="end"/>
      </w:r>
      <w:r w:rsidR="007617EF" w:rsidRPr="00A43FFA">
        <w:t>,</w:t>
      </w:r>
      <w:r w:rsidR="0096240D" w:rsidRPr="00A43FFA">
        <w:t xml:space="preserve"> on-demand SSB periodicity adaptation </w:t>
      </w:r>
      <w:r w:rsidR="007617EF" w:rsidRPr="00A43FFA">
        <w:t xml:space="preserve">should be </w:t>
      </w:r>
      <w:r w:rsidR="002D293C" w:rsidRPr="00A43FFA">
        <w:t>supported</w:t>
      </w:r>
      <w:r w:rsidR="007617EF" w:rsidRPr="00A43FFA">
        <w:t xml:space="preserve"> while SCell is in an activated state.</w:t>
      </w:r>
    </w:p>
    <w:p w14:paraId="0E4BF233" w14:textId="0AB1D2D9" w:rsidR="007617EF" w:rsidRPr="00A43FFA" w:rsidRDefault="00A3512E" w:rsidP="007617EF">
      <w:pPr>
        <w:pStyle w:val="Proposal"/>
      </w:pPr>
      <w:bookmarkStart w:id="10" w:name="_Ref178772891"/>
      <w:bookmarkStart w:id="11" w:name="_Toc178953763"/>
      <w:r w:rsidRPr="00A43FFA">
        <w:t>Support adaptation of</w:t>
      </w:r>
      <w:r w:rsidR="007617EF" w:rsidRPr="00A43FFA">
        <w:t xml:space="preserve"> on-demand SSB periodicity while SCell is in an activated state.</w:t>
      </w:r>
      <w:bookmarkEnd w:id="10"/>
      <w:bookmarkEnd w:id="11"/>
    </w:p>
    <w:p w14:paraId="4917F122" w14:textId="65B63FA1" w:rsidR="00F41D40" w:rsidRPr="005C36D9" w:rsidRDefault="00904193" w:rsidP="00F41D40">
      <w:pPr>
        <w:pStyle w:val="BodyText"/>
      </w:pPr>
      <w:r w:rsidRPr="00A43FFA">
        <w:t xml:space="preserve">If </w:t>
      </w:r>
      <w:r w:rsidR="007A0C8A" w:rsidRPr="00A43FFA">
        <w:t>the</w:t>
      </w:r>
      <w:r w:rsidRPr="00A43FFA">
        <w:t xml:space="preserve"> same MAC CE is used for both </w:t>
      </w:r>
      <w:r w:rsidR="00EB1D2A" w:rsidRPr="00A43FFA">
        <w:t>on-demand SSB</w:t>
      </w:r>
      <w:r w:rsidR="00D05054" w:rsidRPr="00A43FFA">
        <w:t xml:space="preserve"> transmission indication and parameter adap</w:t>
      </w:r>
      <w:r w:rsidR="007A0C8A" w:rsidRPr="00A43FFA">
        <w:t>ta</w:t>
      </w:r>
      <w:r w:rsidR="00D05054" w:rsidRPr="00A43FFA">
        <w:t>tion</w:t>
      </w:r>
      <w:r w:rsidR="005F0F7E" w:rsidRPr="00A43FFA">
        <w:t xml:space="preserve"> as per </w:t>
      </w:r>
      <w:r w:rsidR="00473744" w:rsidRPr="00A43FFA">
        <w:fldChar w:fldCharType="begin"/>
      </w:r>
      <w:r w:rsidR="00473744" w:rsidRPr="00A43FFA">
        <w:instrText xml:space="preserve"> REF _Ref178772919 \r \h </w:instrText>
      </w:r>
      <w:r w:rsidR="00473744" w:rsidRPr="00A43FFA">
        <w:fldChar w:fldCharType="separate"/>
      </w:r>
      <w:r w:rsidR="007F7685">
        <w:t>Proposal 4</w:t>
      </w:r>
      <w:r w:rsidR="00473744" w:rsidRPr="00A43FFA">
        <w:fldChar w:fldCharType="end"/>
      </w:r>
      <w:r w:rsidR="00473744" w:rsidRPr="00A43FFA">
        <w:t xml:space="preserve"> and if NW can adapt </w:t>
      </w:r>
      <w:r w:rsidR="00A3512E" w:rsidRPr="00A43FFA">
        <w:t xml:space="preserve">SSB periodicity while </w:t>
      </w:r>
      <w:r w:rsidR="00BF72AB" w:rsidRPr="00A43FFA">
        <w:t>SCell is activated</w:t>
      </w:r>
      <w:r w:rsidR="00A3512E" w:rsidRPr="00A43FFA">
        <w:t xml:space="preserve"> as per</w:t>
      </w:r>
      <w:r w:rsidR="005F0F7E" w:rsidRPr="00A43FFA">
        <w:t xml:space="preserve"> </w:t>
      </w:r>
      <w:r w:rsidR="00473744" w:rsidRPr="00A43FFA">
        <w:fldChar w:fldCharType="begin"/>
      </w:r>
      <w:r w:rsidR="00473744" w:rsidRPr="00A43FFA">
        <w:instrText xml:space="preserve"> REF _Ref178772891 \r \h </w:instrText>
      </w:r>
      <w:r w:rsidR="000804C8" w:rsidRPr="00A43FFA">
        <w:instrText xml:space="preserve"> \* MERGEFORMAT </w:instrText>
      </w:r>
      <w:r w:rsidR="00473744" w:rsidRPr="00A43FFA">
        <w:fldChar w:fldCharType="separate"/>
      </w:r>
      <w:r w:rsidR="007F7685">
        <w:t>Proposal 5</w:t>
      </w:r>
      <w:r w:rsidR="00473744" w:rsidRPr="00A43FFA">
        <w:fldChar w:fldCharType="end"/>
      </w:r>
      <w:r w:rsidR="00BF72AB" w:rsidRPr="00A43FFA">
        <w:t>, a consequence is that</w:t>
      </w:r>
      <w:r w:rsidR="00473744" w:rsidRPr="00A43FFA">
        <w:t xml:space="preserve"> </w:t>
      </w:r>
      <w:r w:rsidR="00EA4BA8" w:rsidRPr="00A43FFA">
        <w:t xml:space="preserve">UE </w:t>
      </w:r>
      <w:r w:rsidR="000644A6" w:rsidRPr="00A43FFA">
        <w:t>should be able to receive said MAC</w:t>
      </w:r>
      <w:r w:rsidR="00F41D40" w:rsidRPr="00A43FFA">
        <w:t xml:space="preserve"> </w:t>
      </w:r>
      <w:r w:rsidR="000644A6" w:rsidRPr="00A43FFA">
        <w:t>CE while SCell is in an activated state</w:t>
      </w:r>
      <w:r w:rsidR="001306AA" w:rsidRPr="00A43FFA">
        <w:t xml:space="preserve">. </w:t>
      </w:r>
      <w:r w:rsidR="00F41D40" w:rsidRPr="005C36D9">
        <w:t>So far, MAC CE signaling for on-demand SSB transmission indication is supported only for Scenario #2 and #2A, and whether Scenario #3A and Scenario #3B should be also supported is FFS</w:t>
      </w:r>
      <w:r w:rsidR="00163666" w:rsidRPr="005C36D9">
        <w:t>, where</w:t>
      </w:r>
      <w:r w:rsidR="00F41D40" w:rsidRPr="005C36D9">
        <w:t xml:space="preserve">, as per previous agreements: </w:t>
      </w:r>
    </w:p>
    <w:p w14:paraId="368A7A19" w14:textId="77777777" w:rsidR="00F41D40" w:rsidRPr="005C36D9" w:rsidRDefault="00F41D40" w:rsidP="74324E8B">
      <w:pPr>
        <w:pStyle w:val="BodyText"/>
        <w:numPr>
          <w:ilvl w:val="0"/>
          <w:numId w:val="58"/>
        </w:numPr>
      </w:pPr>
      <w:r w:rsidRPr="285106AF">
        <w:rPr>
          <w:lang w:val="sv-SE"/>
        </w:rPr>
        <w:t>Scenario #3A refers to</w:t>
      </w:r>
    </w:p>
    <w:p w14:paraId="797AD543" w14:textId="4A1A5D59" w:rsidR="00F41D40" w:rsidRPr="00A43FFA" w:rsidRDefault="00F41D40" w:rsidP="74324E8B">
      <w:pPr>
        <w:pStyle w:val="BodyText"/>
        <w:numPr>
          <w:ilvl w:val="1"/>
          <w:numId w:val="58"/>
        </w:numPr>
      </w:pPr>
      <w:r w:rsidRPr="00A43FFA">
        <w:t>“After UE receives SCell activation command (e.g., as defined in TS 38.321) until SCell activation is completed”.</w:t>
      </w:r>
    </w:p>
    <w:p w14:paraId="785476C7" w14:textId="77777777" w:rsidR="00F41D40" w:rsidRPr="005C36D9" w:rsidRDefault="00F41D40" w:rsidP="74324E8B">
      <w:pPr>
        <w:pStyle w:val="BodyText"/>
        <w:numPr>
          <w:ilvl w:val="0"/>
          <w:numId w:val="58"/>
        </w:numPr>
      </w:pPr>
      <w:r w:rsidRPr="285106AF">
        <w:rPr>
          <w:lang w:val="sv-SE"/>
        </w:rPr>
        <w:t>Scenario #3B refers to</w:t>
      </w:r>
    </w:p>
    <w:p w14:paraId="5B5DB1D8" w14:textId="77777777" w:rsidR="00F41D40" w:rsidRPr="00A43FFA" w:rsidRDefault="00F41D40" w:rsidP="74324E8B">
      <w:pPr>
        <w:pStyle w:val="BodyText"/>
        <w:numPr>
          <w:ilvl w:val="1"/>
          <w:numId w:val="58"/>
        </w:numPr>
      </w:pPr>
      <w:r w:rsidRPr="00A43FFA">
        <w:t>“When SCell activation is completed and SCell is activated” or</w:t>
      </w:r>
    </w:p>
    <w:p w14:paraId="347C878F" w14:textId="5654791A" w:rsidR="00F41D40" w:rsidRPr="00A43FFA" w:rsidRDefault="00F41D40" w:rsidP="00F41D40">
      <w:pPr>
        <w:pStyle w:val="BodyText"/>
        <w:numPr>
          <w:ilvl w:val="1"/>
          <w:numId w:val="58"/>
        </w:numPr>
      </w:pPr>
      <w:r w:rsidRPr="00A43FFA">
        <w:t>“After SCell activation is completed and SCell is activated”.</w:t>
      </w:r>
    </w:p>
    <w:p w14:paraId="12F5B444" w14:textId="6D28F521" w:rsidR="00B11132" w:rsidRPr="00A43FFA" w:rsidRDefault="001306AA" w:rsidP="007617EF">
      <w:pPr>
        <w:pStyle w:val="BodyText"/>
      </w:pPr>
      <w:r w:rsidRPr="00A43FFA">
        <w:t xml:space="preserve">In our view, </w:t>
      </w:r>
      <w:r w:rsidR="009A4DBF" w:rsidRPr="00A43FFA">
        <w:t xml:space="preserve">there is limited benefit with performing </w:t>
      </w:r>
      <w:r w:rsidR="000A67B8" w:rsidRPr="00A43FFA">
        <w:t xml:space="preserve">SSB periodicity </w:t>
      </w:r>
      <w:r w:rsidR="009A4DBF" w:rsidRPr="00A43FFA">
        <w:t>adaptation</w:t>
      </w:r>
      <w:r w:rsidR="000A67B8" w:rsidRPr="00A43FFA">
        <w:t xml:space="preserve"> </w:t>
      </w:r>
      <w:r w:rsidR="009A4DBF" w:rsidRPr="00A43FFA">
        <w:t xml:space="preserve">for Scenario #3A. </w:t>
      </w:r>
      <w:r w:rsidR="008F3DC7" w:rsidRPr="00A43FFA">
        <w:t>Indeed, as th</w:t>
      </w:r>
      <w:r w:rsidR="004B6812" w:rsidRPr="00A43FFA">
        <w:t>is is a short transition phase, network energy saving gains would be marginal at the cost of increased SCell activation delay.</w:t>
      </w:r>
      <w:r w:rsidR="005905C2" w:rsidRPr="00A43FFA">
        <w:t xml:space="preserve"> </w:t>
      </w:r>
      <w:r w:rsidR="00CE39CE" w:rsidRPr="00A43FFA">
        <w:t>Therefore</w:t>
      </w:r>
      <w:r w:rsidR="005F045F" w:rsidRPr="00A43FFA">
        <w:t xml:space="preserve">, </w:t>
      </w:r>
      <w:r w:rsidR="00A5623B" w:rsidRPr="00A43FFA">
        <w:t xml:space="preserve">supporting </w:t>
      </w:r>
      <w:r w:rsidR="00F41D40" w:rsidRPr="00A43FFA">
        <w:t>MAC CE signaling for Scenario #3B may be sufficient.</w:t>
      </w:r>
    </w:p>
    <w:p w14:paraId="108C7003" w14:textId="1442A19F" w:rsidR="00B11132" w:rsidRPr="00A43FFA" w:rsidRDefault="00EA4BA8" w:rsidP="005C36D9">
      <w:pPr>
        <w:pStyle w:val="Proposal"/>
      </w:pPr>
      <w:bookmarkStart w:id="12" w:name="_Toc178953764"/>
      <w:r w:rsidRPr="00A43FFA">
        <w:t>Additionally s</w:t>
      </w:r>
      <w:r w:rsidR="00927A29" w:rsidRPr="00A43FFA">
        <w:t xml:space="preserve">upport </w:t>
      </w:r>
      <w:r w:rsidRPr="00A43FFA">
        <w:t>MAC-CE signaling to indicate</w:t>
      </w:r>
      <w:r w:rsidR="00927A29" w:rsidRPr="00A43FFA">
        <w:t xml:space="preserve"> on-demand SSB </w:t>
      </w:r>
      <w:r w:rsidR="0016076B" w:rsidRPr="00A43FFA">
        <w:t>transmission</w:t>
      </w:r>
      <w:r w:rsidR="00D43FBE" w:rsidRPr="00A43FFA">
        <w:t>, at least,</w:t>
      </w:r>
      <w:r w:rsidR="0016076B" w:rsidRPr="00A43FFA">
        <w:t xml:space="preserve"> for Scenario #3</w:t>
      </w:r>
      <w:r w:rsidR="00827BAE" w:rsidRPr="00A43FFA">
        <w:t>B</w:t>
      </w:r>
      <w:r w:rsidR="008C673D" w:rsidRPr="00A43FFA">
        <w:t>.</w:t>
      </w:r>
      <w:bookmarkEnd w:id="12"/>
    </w:p>
    <w:p w14:paraId="46FF5F54" w14:textId="4CE968C1" w:rsidR="00C25295" w:rsidRPr="00A43FFA" w:rsidRDefault="00B14812">
      <w:pPr>
        <w:pStyle w:val="BodyText"/>
      </w:pPr>
      <w:r w:rsidRPr="00A43FFA">
        <w:t xml:space="preserve">Note that </w:t>
      </w:r>
      <w:r w:rsidR="00C25295" w:rsidRPr="00A43FFA">
        <w:t xml:space="preserve">the above MAC CE signaling would be used only for adaptation of SSB periodicity (and, possibly, other parameters). NW needs to </w:t>
      </w:r>
      <w:r w:rsidR="00DB6813" w:rsidRPr="00A43FFA">
        <w:t xml:space="preserve">be </w:t>
      </w:r>
      <w:r w:rsidR="00C25295" w:rsidRPr="00A43FFA">
        <w:t>already provid</w:t>
      </w:r>
      <w:r w:rsidR="00DB6813" w:rsidRPr="00A43FFA">
        <w:t>ing</w:t>
      </w:r>
      <w:r w:rsidR="00C25295" w:rsidRPr="00A43FFA">
        <w:t xml:space="preserve"> SSB for UE to perform the SCell activation.</w:t>
      </w:r>
    </w:p>
    <w:p w14:paraId="4BFA2F3B" w14:textId="39FA19D8" w:rsidR="007617EF" w:rsidRPr="00A43FFA" w:rsidRDefault="007617EF" w:rsidP="007617EF">
      <w:pPr>
        <w:pStyle w:val="BodyText"/>
      </w:pPr>
      <w:r w:rsidRPr="00A43FFA">
        <w:t>If on-demand SSB transmissions is turned on in an SCell, it may be measured by all UEs that share the same SCell. However, it is unlikely that NW would activate the SCell for all UEs at the same time.</w:t>
      </w:r>
      <w:r w:rsidR="00C941D1" w:rsidRPr="00A43FFA">
        <w:t xml:space="preserve"> If SSB periodicity adaptation is signaled via MAC CE, which is a UE specific signaling,</w:t>
      </w:r>
      <w:r w:rsidR="00C941D1" w:rsidRPr="005C36D9">
        <w:t xml:space="preserve"> it </w:t>
      </w:r>
      <w:r w:rsidRPr="00A43FFA">
        <w:t xml:space="preserve">follows that not all UEs </w:t>
      </w:r>
      <w:r w:rsidR="00E36D84" w:rsidRPr="00A43FFA">
        <w:t>need to</w:t>
      </w:r>
      <w:r w:rsidRPr="00A43FFA">
        <w:t xml:space="preserve"> be aware of on-demand SSB periodicity change. However, this may not be required, as we exemplify in the following.</w:t>
      </w:r>
    </w:p>
    <w:p w14:paraId="57F2B55C" w14:textId="77777777" w:rsidR="007617EF" w:rsidRPr="00A43FFA" w:rsidRDefault="007617EF" w:rsidP="007617EF">
      <w:pPr>
        <w:pStyle w:val="BodyText"/>
        <w:keepNext/>
        <w:jc w:val="center"/>
      </w:pPr>
      <w:r w:rsidRPr="002004CE">
        <w:rPr>
          <w:noProof/>
        </w:rPr>
        <w:drawing>
          <wp:inline distT="0" distB="0" distL="0" distR="0" wp14:anchorId="09E13252" wp14:editId="1F541AAE">
            <wp:extent cx="6162914" cy="1521824"/>
            <wp:effectExtent l="0" t="0" r="0" b="2540"/>
            <wp:docPr id="2069769812" name="Graphic 124622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825588" name="Graphic 1246222467"/>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162914" cy="1521824"/>
                    </a:xfrm>
                    <a:prstGeom prst="rect">
                      <a:avLst/>
                    </a:prstGeom>
                  </pic:spPr>
                </pic:pic>
              </a:graphicData>
            </a:graphic>
          </wp:inline>
        </w:drawing>
      </w:r>
    </w:p>
    <w:p w14:paraId="15247CD7" w14:textId="5CA5B817" w:rsidR="007617EF" w:rsidRPr="00A43FFA" w:rsidRDefault="007617EF" w:rsidP="007617EF">
      <w:pPr>
        <w:pStyle w:val="Caption"/>
        <w:jc w:val="both"/>
      </w:pPr>
      <w:bookmarkStart w:id="13" w:name="_Ref178774458"/>
      <w:r w:rsidRPr="00A43FFA">
        <w:t xml:space="preserve">Figure </w:t>
      </w:r>
      <w:r w:rsidRPr="00A43FFA">
        <w:fldChar w:fldCharType="begin"/>
      </w:r>
      <w:r w:rsidRPr="00A43FFA">
        <w:instrText xml:space="preserve"> SEQ Figure \* ARABIC </w:instrText>
      </w:r>
      <w:r w:rsidRPr="00A43FFA">
        <w:fldChar w:fldCharType="separate"/>
      </w:r>
      <w:r w:rsidR="0006246A">
        <w:rPr>
          <w:noProof/>
        </w:rPr>
        <w:t>3</w:t>
      </w:r>
      <w:r w:rsidRPr="00A43FFA">
        <w:fldChar w:fldCharType="end"/>
      </w:r>
      <w:bookmarkEnd w:id="13"/>
      <w:r w:rsidRPr="00A43FFA">
        <w:tab/>
        <w:t>Example of on-demand SSB periodicity adaption with two UEs in the SCell.</w:t>
      </w:r>
    </w:p>
    <w:p w14:paraId="33D60598" w14:textId="253A08C4" w:rsidR="007617EF" w:rsidRPr="00A43FFA" w:rsidRDefault="007617EF" w:rsidP="007617EF">
      <w:pPr>
        <w:pStyle w:val="BodyText"/>
      </w:pPr>
      <w:r w:rsidRPr="00A43FFA">
        <w:t>Consider</w:t>
      </w:r>
      <w:r w:rsidR="00D05B1E" w:rsidRPr="00A43FFA">
        <w:t xml:space="preserve"> </w:t>
      </w:r>
      <w:r w:rsidR="00D05B1E" w:rsidRPr="00A43FFA">
        <w:fldChar w:fldCharType="begin"/>
      </w:r>
      <w:r w:rsidR="00D05B1E" w:rsidRPr="00A43FFA">
        <w:instrText xml:space="preserve"> REF _Ref178774458 \h </w:instrText>
      </w:r>
      <w:r w:rsidR="00D05B1E" w:rsidRPr="00A43FFA">
        <w:fldChar w:fldCharType="separate"/>
      </w:r>
      <w:r w:rsidR="007F7685" w:rsidRPr="00A43FFA">
        <w:t xml:space="preserve">Figure </w:t>
      </w:r>
      <w:r w:rsidR="007F7685">
        <w:rPr>
          <w:noProof/>
        </w:rPr>
        <w:t>3</w:t>
      </w:r>
      <w:r w:rsidR="00D05B1E" w:rsidRPr="00A43FFA">
        <w:fldChar w:fldCharType="end"/>
      </w:r>
      <w:r w:rsidRPr="00A43FFA">
        <w:t xml:space="preserve"> where two UEs, UE1 and UE2, are configured in the same SCell. With on-demand SSB for </w:t>
      </w:r>
      <w:r w:rsidR="00CD4228" w:rsidRPr="00A43FFA">
        <w:t xml:space="preserve">Case #1 (i.e., </w:t>
      </w:r>
      <w:r w:rsidRPr="00A43FFA">
        <w:t xml:space="preserve">when there is no always-on SSB additionally present in the </w:t>
      </w:r>
      <w:r w:rsidR="00CD4228" w:rsidRPr="00A43FFA">
        <w:t>cell)</w:t>
      </w:r>
      <w:r w:rsidRPr="00A43FFA">
        <w:t xml:space="preserve"> SSB can be turned OFF and, thus, gNB can go to sleep as long as both UEs are deactivated. When SSB is turned ON, gNB may send it with different periodicity, e.g., as follows: </w:t>
      </w:r>
    </w:p>
    <w:p w14:paraId="34A1689E" w14:textId="77777777" w:rsidR="007617EF" w:rsidRPr="00A43FFA" w:rsidRDefault="007617EF" w:rsidP="007617EF">
      <w:pPr>
        <w:pStyle w:val="BodyText"/>
        <w:numPr>
          <w:ilvl w:val="0"/>
          <w:numId w:val="48"/>
        </w:numPr>
      </w:pPr>
      <w:r w:rsidRPr="00A43FFA">
        <w:t xml:space="preserve">When UE1’s SCell is to be activated, SSB is provided with short periodicity (e.g., 20 ms). </w:t>
      </w:r>
    </w:p>
    <w:p w14:paraId="2F374B6B" w14:textId="3E6F17E7" w:rsidR="007617EF" w:rsidRPr="00A43FFA" w:rsidRDefault="007617EF" w:rsidP="007617EF">
      <w:pPr>
        <w:pStyle w:val="BodyText"/>
        <w:numPr>
          <w:ilvl w:val="1"/>
          <w:numId w:val="48"/>
        </w:numPr>
      </w:pPr>
      <w:r w:rsidRPr="00A43FFA">
        <w:t>UE1 receives indication that SSB i</w:t>
      </w:r>
      <w:r w:rsidR="00FC3EB2" w:rsidRPr="00A43FFA">
        <w:t>s</w:t>
      </w:r>
      <w:r w:rsidRPr="00A43FFA">
        <w:t xml:space="preserve"> ON with short periodicity and measures SSB with short periodicity for SCell activation.</w:t>
      </w:r>
    </w:p>
    <w:p w14:paraId="77550F6D" w14:textId="45C3BA5E" w:rsidR="007617EF" w:rsidRPr="00A43FFA" w:rsidRDefault="007617EF" w:rsidP="007617EF">
      <w:pPr>
        <w:pStyle w:val="BodyText"/>
        <w:numPr>
          <w:ilvl w:val="1"/>
          <w:numId w:val="48"/>
        </w:numPr>
      </w:pPr>
      <w:r w:rsidRPr="00A43FFA">
        <w:t xml:space="preserve">UE2 does not receive indication that SSB is ON and, therefore, </w:t>
      </w:r>
      <w:r w:rsidR="008E1560" w:rsidRPr="00A43FFA">
        <w:t xml:space="preserve">is not aware </w:t>
      </w:r>
      <w:r w:rsidR="004E1E64" w:rsidRPr="00A43FFA">
        <w:t xml:space="preserve">of </w:t>
      </w:r>
      <w:r w:rsidR="008E1560" w:rsidRPr="00A43FFA">
        <w:t xml:space="preserve">and </w:t>
      </w:r>
      <w:r w:rsidRPr="00A43FFA">
        <w:t>do</w:t>
      </w:r>
      <w:r w:rsidR="008E1560" w:rsidRPr="00A43FFA">
        <w:t>es</w:t>
      </w:r>
      <w:r w:rsidRPr="00A43FFA">
        <w:t xml:space="preserve"> not measure SSB.</w:t>
      </w:r>
    </w:p>
    <w:p w14:paraId="153DB459" w14:textId="77777777" w:rsidR="007617EF" w:rsidRPr="00A43FFA" w:rsidRDefault="007617EF" w:rsidP="007617EF">
      <w:pPr>
        <w:pStyle w:val="BodyText"/>
        <w:numPr>
          <w:ilvl w:val="0"/>
          <w:numId w:val="48"/>
        </w:numPr>
        <w:rPr>
          <w:lang w:eastAsia="en-GB"/>
        </w:rPr>
      </w:pPr>
      <w:r w:rsidRPr="00A43FFA">
        <w:t xml:space="preserve">When UE1’s SCell activation is completed, SSB is provided with long periodicity (e.g., 160 ms). </w:t>
      </w:r>
    </w:p>
    <w:p w14:paraId="7B3C7572" w14:textId="77777777" w:rsidR="007617EF" w:rsidRPr="00A43FFA" w:rsidRDefault="007617EF" w:rsidP="007617EF">
      <w:pPr>
        <w:pStyle w:val="BodyText"/>
        <w:numPr>
          <w:ilvl w:val="1"/>
          <w:numId w:val="48"/>
        </w:numPr>
        <w:rPr>
          <w:lang w:eastAsia="en-GB"/>
        </w:rPr>
      </w:pPr>
      <w:r w:rsidRPr="00A43FFA">
        <w:t>UE1 receives indication that SSB is ON with long periodicity and measures SSB with long periodicity for RRM.</w:t>
      </w:r>
    </w:p>
    <w:p w14:paraId="5972A2AE" w14:textId="059077BB" w:rsidR="007617EF" w:rsidRPr="00A43FFA" w:rsidRDefault="007617EF" w:rsidP="007617EF">
      <w:pPr>
        <w:pStyle w:val="BodyText"/>
        <w:numPr>
          <w:ilvl w:val="1"/>
          <w:numId w:val="48"/>
        </w:numPr>
      </w:pPr>
      <w:r w:rsidRPr="00A43FFA">
        <w:t>UE2 does not receive indication that SSB is ON and, therefore</w:t>
      </w:r>
      <w:r w:rsidR="004B6001" w:rsidRPr="00A43FFA">
        <w:t xml:space="preserve"> still unaware of</w:t>
      </w:r>
      <w:r w:rsidRPr="00A43FFA">
        <w:t>,</w:t>
      </w:r>
      <w:r w:rsidR="004B6001" w:rsidRPr="00A43FFA">
        <w:t xml:space="preserve"> and</w:t>
      </w:r>
      <w:r w:rsidRPr="00A43FFA">
        <w:t xml:space="preserve"> do</w:t>
      </w:r>
      <w:r w:rsidR="004B6001" w:rsidRPr="00A43FFA">
        <w:t>es</w:t>
      </w:r>
      <w:r w:rsidRPr="00A43FFA">
        <w:t xml:space="preserve"> not measure SSB.</w:t>
      </w:r>
    </w:p>
    <w:p w14:paraId="1DD7C840" w14:textId="77777777" w:rsidR="007617EF" w:rsidRPr="00A43FFA" w:rsidRDefault="007617EF" w:rsidP="007617EF">
      <w:pPr>
        <w:pStyle w:val="BodyText"/>
        <w:numPr>
          <w:ilvl w:val="0"/>
          <w:numId w:val="48"/>
        </w:numPr>
        <w:rPr>
          <w:lang w:eastAsia="en-GB"/>
        </w:rPr>
      </w:pPr>
      <w:r w:rsidRPr="00A43FFA">
        <w:t>When UE2’s SCell is to be activated, SSB is provided with short periodicity (e.g., 20 ms).</w:t>
      </w:r>
    </w:p>
    <w:p w14:paraId="7A2A0D52" w14:textId="77777777" w:rsidR="007617EF" w:rsidRPr="00A43FFA" w:rsidRDefault="007617EF" w:rsidP="007617EF">
      <w:pPr>
        <w:pStyle w:val="BodyText"/>
        <w:numPr>
          <w:ilvl w:val="1"/>
          <w:numId w:val="48"/>
        </w:numPr>
        <w:rPr>
          <w:lang w:eastAsia="en-GB"/>
        </w:rPr>
      </w:pPr>
      <w:r w:rsidRPr="00A43FFA">
        <w:t>UE1 does not receive indication that SSB is ON with short periodicity and, hence, continues to measure SSB with long periodicity for RRM.</w:t>
      </w:r>
    </w:p>
    <w:p w14:paraId="3A4E0D55" w14:textId="77777777" w:rsidR="007617EF" w:rsidRPr="00A43FFA" w:rsidRDefault="007617EF" w:rsidP="007617EF">
      <w:pPr>
        <w:pStyle w:val="BodyText"/>
        <w:numPr>
          <w:ilvl w:val="1"/>
          <w:numId w:val="48"/>
        </w:numPr>
        <w:rPr>
          <w:lang w:eastAsia="en-GB"/>
        </w:rPr>
      </w:pPr>
      <w:r w:rsidRPr="00A43FFA">
        <w:t>UE2 receives indication that SSB in ON with short periodicity and measures SSB with short periodicity for SCell activation.</w:t>
      </w:r>
    </w:p>
    <w:p w14:paraId="5F624A2C" w14:textId="77777777" w:rsidR="007617EF" w:rsidRPr="00A43FFA" w:rsidRDefault="007617EF" w:rsidP="007617EF">
      <w:pPr>
        <w:pStyle w:val="BodyText"/>
        <w:numPr>
          <w:ilvl w:val="0"/>
          <w:numId w:val="48"/>
        </w:numPr>
        <w:rPr>
          <w:lang w:eastAsia="en-GB"/>
        </w:rPr>
      </w:pPr>
      <w:r w:rsidRPr="00A43FFA">
        <w:t xml:space="preserve">When UE2’s SCell activation is completed, SSB is provided with long periodicity (e.g., 160 ms). </w:t>
      </w:r>
    </w:p>
    <w:p w14:paraId="58C46116" w14:textId="77777777" w:rsidR="007617EF" w:rsidRPr="00A43FFA" w:rsidRDefault="007617EF" w:rsidP="007617EF">
      <w:pPr>
        <w:pStyle w:val="BodyText"/>
        <w:numPr>
          <w:ilvl w:val="1"/>
          <w:numId w:val="48"/>
        </w:numPr>
        <w:rPr>
          <w:lang w:eastAsia="en-GB"/>
        </w:rPr>
      </w:pPr>
      <w:r w:rsidRPr="00A43FFA">
        <w:t>UE1 has already received indication that SSB is ON with long periodicity and, hence, continues to measure SSB with long periodicity for RRM.</w:t>
      </w:r>
    </w:p>
    <w:p w14:paraId="00CD6070" w14:textId="77777777" w:rsidR="007617EF" w:rsidRPr="00A43FFA" w:rsidRDefault="007617EF" w:rsidP="007617EF">
      <w:pPr>
        <w:pStyle w:val="BodyText"/>
        <w:numPr>
          <w:ilvl w:val="1"/>
          <w:numId w:val="48"/>
        </w:numPr>
        <w:rPr>
          <w:lang w:eastAsia="en-GB"/>
        </w:rPr>
      </w:pPr>
      <w:r w:rsidRPr="00A43FFA">
        <w:t>UE2 receives indication that SSB is ON with long periodicity and measures SSB with long periodicity for RRM.</w:t>
      </w:r>
    </w:p>
    <w:p w14:paraId="576B96BC" w14:textId="34673A62" w:rsidR="007617EF" w:rsidRPr="005C36D9" w:rsidRDefault="00294166" w:rsidP="007617EF">
      <w:pPr>
        <w:pStyle w:val="BodyText"/>
      </w:pPr>
      <w:r w:rsidRPr="00A43FFA">
        <w:t>In this way, MAC CE based periodicity adaptation can be supported for the case when multiple UEs share the same serving cell.</w:t>
      </w:r>
      <w:r w:rsidR="00822907" w:rsidRPr="00A43FFA">
        <w:t xml:space="preserve"> </w:t>
      </w:r>
      <w:r w:rsidR="00523789" w:rsidRPr="00A43FFA">
        <w:t>E</w:t>
      </w:r>
      <w:r w:rsidR="00481847" w:rsidRPr="00A43FFA">
        <w:t>ach</w:t>
      </w:r>
      <w:r w:rsidR="00822907" w:rsidRPr="00A43FFA">
        <w:t xml:space="preserve"> MAC CE indication </w:t>
      </w:r>
      <w:r w:rsidR="00FC771D" w:rsidRPr="00A43FFA">
        <w:t xml:space="preserve">is for the </w:t>
      </w:r>
      <w:r w:rsidR="00040CAA" w:rsidRPr="00A43FFA">
        <w:t xml:space="preserve">monitoring </w:t>
      </w:r>
      <w:r w:rsidR="00481847" w:rsidRPr="00A43FFA">
        <w:t>behavior</w:t>
      </w:r>
      <w:r w:rsidR="00040CAA" w:rsidRPr="00A43FFA">
        <w:t xml:space="preserve"> of a specific UE</w:t>
      </w:r>
      <w:r w:rsidR="006557AE" w:rsidRPr="00A43FFA">
        <w:t xml:space="preserve">, what that specific UE can expect. </w:t>
      </w:r>
      <w:r w:rsidR="005E6D7D" w:rsidRPr="00A43FFA">
        <w:t>T</w:t>
      </w:r>
      <w:r w:rsidR="00AF78B4" w:rsidRPr="00A43FFA">
        <w:t>he</w:t>
      </w:r>
      <w:r w:rsidR="00040CAA" w:rsidRPr="00A43FFA">
        <w:t xml:space="preserve"> gNB transmission</w:t>
      </w:r>
      <w:r w:rsidR="00331D01" w:rsidRPr="00A43FFA">
        <w:t xml:space="preserve"> of</w:t>
      </w:r>
      <w:r w:rsidR="00351F33" w:rsidRPr="00A43FFA">
        <w:t xml:space="preserve"> on-demand SSB</w:t>
      </w:r>
      <w:r w:rsidR="001108A8" w:rsidRPr="00A43FFA">
        <w:t>s</w:t>
      </w:r>
      <w:r w:rsidR="00410410" w:rsidRPr="00A43FFA">
        <w:t xml:space="preserve"> may</w:t>
      </w:r>
      <w:r w:rsidR="00040CAA" w:rsidRPr="00A43FFA">
        <w:t xml:space="preserve"> </w:t>
      </w:r>
      <w:r w:rsidR="00A64725" w:rsidRPr="00A43FFA">
        <w:t>go beyond</w:t>
      </w:r>
      <w:r w:rsidR="009B3F2A" w:rsidRPr="00A43FFA">
        <w:t xml:space="preserve"> </w:t>
      </w:r>
      <w:r w:rsidR="00B97E64" w:rsidRPr="00A43FFA">
        <w:t>that.</w:t>
      </w:r>
    </w:p>
    <w:p w14:paraId="1B3124A1" w14:textId="56599F7A" w:rsidR="00DB1A95" w:rsidRPr="00856F6C" w:rsidRDefault="00DB1A95" w:rsidP="00DB1A95">
      <w:pPr>
        <w:pStyle w:val="Heading3"/>
        <w:rPr>
          <w:lang w:val="en-US"/>
        </w:rPr>
      </w:pPr>
      <w:r w:rsidRPr="00856F6C">
        <w:rPr>
          <w:lang w:val="en-US"/>
        </w:rPr>
        <w:t>2.1.3</w:t>
      </w:r>
      <w:r w:rsidRPr="00856F6C">
        <w:rPr>
          <w:lang w:val="en-US"/>
        </w:rPr>
        <w:tab/>
        <w:t>Other parameters</w:t>
      </w:r>
    </w:p>
    <w:p w14:paraId="4FD08255" w14:textId="77777777" w:rsidR="007C3F58" w:rsidRDefault="00E12CE6" w:rsidP="00CC33A5">
      <w:pPr>
        <w:pStyle w:val="BodyText"/>
      </w:pPr>
      <w:r>
        <w:t xml:space="preserve">So far, only MAC CE indication of </w:t>
      </w:r>
      <w:r w:rsidR="00567341">
        <w:t xml:space="preserve">on-demand </w:t>
      </w:r>
      <w:r>
        <w:t>SSB periodicity has been agreed.</w:t>
      </w:r>
      <w:r w:rsidR="003E44AB">
        <w:t xml:space="preserve"> A</w:t>
      </w:r>
      <w:r>
        <w:t xml:space="preserve">s </w:t>
      </w:r>
      <w:r w:rsidR="003E44AB">
        <w:t>is</w:t>
      </w:r>
      <w:r>
        <w:t xml:space="preserve"> discussed </w:t>
      </w:r>
      <w:r w:rsidR="003E44AB">
        <w:t>in the following</w:t>
      </w:r>
      <w:r>
        <w:t xml:space="preserve">, </w:t>
      </w:r>
      <w:r w:rsidR="006918FA">
        <w:t>there are benefits</w:t>
      </w:r>
      <w:r>
        <w:t xml:space="preserve"> </w:t>
      </w:r>
      <w:r w:rsidR="006918FA">
        <w:t>with support dynamic indication of additional parameters.</w:t>
      </w:r>
      <w:r w:rsidR="00CC33A5">
        <w:t xml:space="preserve"> </w:t>
      </w:r>
    </w:p>
    <w:p w14:paraId="3AC52ED1" w14:textId="3C30387B" w:rsidR="007C3F58" w:rsidRDefault="0080707C" w:rsidP="007C3F58">
      <w:pPr>
        <w:rPr>
          <w:rFonts w:eastAsiaTheme="minorEastAsia"/>
          <w:lang w:eastAsia="ja-JP"/>
        </w:rPr>
      </w:pPr>
      <w:r>
        <w:rPr>
          <w:rFonts w:eastAsiaTheme="minorEastAsia"/>
          <w:lang w:eastAsia="ja-JP"/>
        </w:rPr>
        <w:t>Since</w:t>
      </w:r>
      <w:r w:rsidR="007C3F58">
        <w:rPr>
          <w:rFonts w:eastAsiaTheme="minorEastAsia"/>
          <w:lang w:eastAsia="ja-JP"/>
        </w:rPr>
        <w:t xml:space="preserve"> on-demand SSB is not providing idle-mode coverage, NW can save energy by sending SSB only in the direction(s) of the configured UE(s). However, said direction(s) may not be known upon SCell configuration. Hence, NW may have to adapt on-demand SSB after initial provision, which motivates dynamic indication of SSB positions in a burst.</w:t>
      </w:r>
    </w:p>
    <w:p w14:paraId="39A1E6A3" w14:textId="77777777" w:rsidR="007C3F58" w:rsidRDefault="007C3F58" w:rsidP="007C3F58">
      <w:pPr>
        <w:rPr>
          <w:rFonts w:eastAsiaTheme="minorEastAsia"/>
          <w:lang w:eastAsia="ja-JP"/>
        </w:rPr>
      </w:pPr>
      <w:r>
        <w:rPr>
          <w:rFonts w:eastAsiaTheme="minorEastAsia"/>
          <w:lang w:eastAsia="ja-JP"/>
        </w:rPr>
        <w:t xml:space="preserve"> </w:t>
      </w:r>
    </w:p>
    <w:p w14:paraId="1319C579" w14:textId="46FE7EE7" w:rsidR="007C3F58" w:rsidRPr="00A43FFA" w:rsidRDefault="007C3F58" w:rsidP="007C3F58">
      <w:pPr>
        <w:pStyle w:val="Observation"/>
      </w:pPr>
      <w:bookmarkStart w:id="14" w:name="_Toc178953751"/>
      <w:r>
        <w:t xml:space="preserve">MAC CE indication of </w:t>
      </w:r>
      <w:r w:rsidRPr="00A43FFA">
        <w:t>SSB</w:t>
      </w:r>
      <w:r>
        <w:t xml:space="preserve"> positions</w:t>
      </w:r>
      <w:r w:rsidRPr="00A43FFA">
        <w:t xml:space="preserve"> within a burst</w:t>
      </w:r>
      <w:r>
        <w:t xml:space="preserve"> allows NW to </w:t>
      </w:r>
      <w:r w:rsidR="00A97DC9">
        <w:t xml:space="preserve">adapt SSB transmissions to served UEs </w:t>
      </w:r>
      <w:r>
        <w:t>without RRC reconfiguration.</w:t>
      </w:r>
      <w:bookmarkEnd w:id="14"/>
    </w:p>
    <w:p w14:paraId="0A5DBEA3" w14:textId="1926CED4" w:rsidR="00CD278C" w:rsidRDefault="00CD278C" w:rsidP="00CD278C">
      <w:pPr>
        <w:pStyle w:val="BodyText"/>
      </w:pPr>
      <w:r>
        <w:t xml:space="preserve">SSB positions in a burst should be restricted to </w:t>
      </w:r>
      <w:r w:rsidR="009A5A1E">
        <w:t xml:space="preserve">those in </w:t>
      </w:r>
      <w:r>
        <w:t>existing</w:t>
      </w:r>
      <w:r w:rsidR="006E135F">
        <w:t xml:space="preserve"> </w:t>
      </w:r>
      <w:r>
        <w:t>SSB patterns</w:t>
      </w:r>
      <w:r w:rsidR="006E135F">
        <w:t xml:space="preserve">, i.e., those in TR </w:t>
      </w:r>
      <w:r w:rsidR="00833395">
        <w:t>28.213.</w:t>
      </w:r>
    </w:p>
    <w:p w14:paraId="49671BAD" w14:textId="77777777" w:rsidR="00CD278C" w:rsidRDefault="00CD278C" w:rsidP="00CD278C">
      <w:pPr>
        <w:pStyle w:val="Proposal"/>
      </w:pPr>
      <w:bookmarkStart w:id="15" w:name="_Toc178953765"/>
      <w:r>
        <w:t>On-demand SSB patterns are restricted to legacy SSB patterns.</w:t>
      </w:r>
      <w:bookmarkEnd w:id="15"/>
    </w:p>
    <w:p w14:paraId="73CE3855" w14:textId="7F53E5A4" w:rsidR="009D640F" w:rsidRPr="00A43FFA" w:rsidRDefault="00750B0B" w:rsidP="00CB3273">
      <w:pPr>
        <w:pStyle w:val="BodyText"/>
      </w:pPr>
      <w:r w:rsidRPr="005C36D9">
        <w:rPr>
          <w:lang w:eastAsia="ja-JP"/>
        </w:rPr>
        <w:t xml:space="preserve">As discussed in </w:t>
      </w:r>
      <w:r w:rsidR="00D56EF7" w:rsidRPr="005C36D9">
        <w:rPr>
          <w:lang w:eastAsia="ja-JP"/>
        </w:rPr>
        <w:t>Section 2.1.1</w:t>
      </w:r>
      <w:r w:rsidRPr="005C36D9">
        <w:rPr>
          <w:lang w:eastAsia="ja-JP"/>
        </w:rPr>
        <w:t xml:space="preserve">, </w:t>
      </w:r>
      <w:r w:rsidR="00560F8E">
        <w:rPr>
          <w:lang w:eastAsia="ja-JP"/>
        </w:rPr>
        <w:t xml:space="preserve">on-demand </w:t>
      </w:r>
      <w:r w:rsidRPr="005C36D9">
        <w:rPr>
          <w:lang w:eastAsia="ja-JP"/>
        </w:rPr>
        <w:t xml:space="preserve">SSB needs to be provided </w:t>
      </w:r>
      <w:r w:rsidR="00D50556" w:rsidRPr="005C36D9">
        <w:rPr>
          <w:lang w:eastAsia="ja-JP"/>
        </w:rPr>
        <w:t>until further notice</w:t>
      </w:r>
      <w:r w:rsidRPr="005C36D9">
        <w:rPr>
          <w:lang w:eastAsia="ja-JP"/>
        </w:rPr>
        <w:t xml:space="preserve"> </w:t>
      </w:r>
      <w:r w:rsidR="00CE7A58">
        <w:rPr>
          <w:lang w:eastAsia="ja-JP"/>
        </w:rPr>
        <w:t>while</w:t>
      </w:r>
      <w:r w:rsidRPr="005C36D9">
        <w:rPr>
          <w:lang w:eastAsia="ja-JP"/>
        </w:rPr>
        <w:t xml:space="preserve"> SCell is activated</w:t>
      </w:r>
      <w:r w:rsidR="00560F8E">
        <w:rPr>
          <w:lang w:eastAsia="ja-JP"/>
        </w:rPr>
        <w:t xml:space="preserve">, but </w:t>
      </w:r>
      <w:r w:rsidRPr="005C36D9">
        <w:rPr>
          <w:lang w:eastAsia="ja-JP"/>
        </w:rPr>
        <w:t xml:space="preserve">there are other </w:t>
      </w:r>
      <w:r w:rsidR="00701296" w:rsidRPr="005C36D9">
        <w:rPr>
          <w:lang w:eastAsia="ja-JP"/>
        </w:rPr>
        <w:t xml:space="preserve">use </w:t>
      </w:r>
      <w:r w:rsidR="00B43E4E">
        <w:rPr>
          <w:lang w:eastAsia="ja-JP"/>
        </w:rPr>
        <w:t>situations</w:t>
      </w:r>
      <w:r w:rsidR="00560F8E">
        <w:rPr>
          <w:lang w:eastAsia="ja-JP"/>
        </w:rPr>
        <w:t xml:space="preserve"> for</w:t>
      </w:r>
      <w:r w:rsidRPr="005C36D9">
        <w:rPr>
          <w:lang w:eastAsia="ja-JP"/>
        </w:rPr>
        <w:t xml:space="preserve"> </w:t>
      </w:r>
      <w:r w:rsidR="00701296" w:rsidRPr="005C36D9">
        <w:rPr>
          <w:lang w:eastAsia="ja-JP"/>
        </w:rPr>
        <w:t xml:space="preserve">which </w:t>
      </w:r>
      <w:r w:rsidR="00560F8E">
        <w:rPr>
          <w:lang w:eastAsia="ja-JP"/>
        </w:rPr>
        <w:t xml:space="preserve">on-demand </w:t>
      </w:r>
      <w:r w:rsidR="00701296" w:rsidRPr="005C36D9">
        <w:rPr>
          <w:lang w:eastAsia="ja-JP"/>
        </w:rPr>
        <w:t xml:space="preserve">SSB </w:t>
      </w:r>
      <w:r w:rsidR="00560F8E">
        <w:rPr>
          <w:lang w:eastAsia="ja-JP"/>
        </w:rPr>
        <w:t xml:space="preserve">provision of finite </w:t>
      </w:r>
      <w:r w:rsidR="00701296" w:rsidRPr="005C36D9">
        <w:rPr>
          <w:lang w:eastAsia="ja-JP"/>
        </w:rPr>
        <w:t>duration is preferred.</w:t>
      </w:r>
      <w:r w:rsidR="00614C7E">
        <w:rPr>
          <w:lang w:eastAsia="ja-JP"/>
        </w:rPr>
        <w:t xml:space="preserve"> </w:t>
      </w:r>
      <w:r w:rsidR="00CB3273">
        <w:rPr>
          <w:lang w:eastAsia="ja-JP"/>
        </w:rPr>
        <w:t>E.g., for</w:t>
      </w:r>
      <w:r w:rsidR="00701296" w:rsidRPr="005C36D9">
        <w:rPr>
          <w:lang w:eastAsia="ja-JP"/>
        </w:rPr>
        <w:t xml:space="preserve"> </w:t>
      </w:r>
      <w:r w:rsidR="0039291E">
        <w:rPr>
          <w:lang w:eastAsia="ja-JP"/>
        </w:rPr>
        <w:t xml:space="preserve">Scenario #2, NW </w:t>
      </w:r>
      <w:r w:rsidR="00B43E4E">
        <w:rPr>
          <w:lang w:eastAsia="ja-JP"/>
        </w:rPr>
        <w:t xml:space="preserve">can </w:t>
      </w:r>
      <w:r w:rsidR="0039291E">
        <w:rPr>
          <w:lang w:eastAsia="ja-JP"/>
        </w:rPr>
        <w:t xml:space="preserve">temporarily </w:t>
      </w:r>
      <w:r w:rsidR="004D4780">
        <w:rPr>
          <w:lang w:eastAsia="ja-JP"/>
        </w:rPr>
        <w:t xml:space="preserve">provide SSB </w:t>
      </w:r>
      <w:r w:rsidR="00B43E4E">
        <w:rPr>
          <w:lang w:eastAsia="ja-JP"/>
        </w:rPr>
        <w:t>for a limited duration that is sufficiently long in</w:t>
      </w:r>
      <w:r w:rsidR="004D4780">
        <w:rPr>
          <w:lang w:eastAsia="ja-JP"/>
        </w:rPr>
        <w:t xml:space="preserve"> order </w:t>
      </w:r>
      <w:r w:rsidR="00B43E4E">
        <w:rPr>
          <w:lang w:eastAsia="ja-JP"/>
        </w:rPr>
        <w:t>for UE to perform measurements and</w:t>
      </w:r>
      <w:r w:rsidR="004D4780">
        <w:rPr>
          <w:lang w:eastAsia="ja-JP"/>
        </w:rPr>
        <w:t xml:space="preserve"> </w:t>
      </w:r>
      <w:r w:rsidR="00B43E4E">
        <w:rPr>
          <w:lang w:eastAsia="ja-JP"/>
        </w:rPr>
        <w:t>send</w:t>
      </w:r>
      <w:r w:rsidR="004D4780">
        <w:rPr>
          <w:lang w:eastAsia="ja-JP"/>
        </w:rPr>
        <w:t xml:space="preserve"> </w:t>
      </w:r>
      <w:r w:rsidR="00B937D4">
        <w:rPr>
          <w:lang w:eastAsia="ja-JP"/>
        </w:rPr>
        <w:t>a</w:t>
      </w:r>
      <w:r w:rsidR="00CB3273">
        <w:rPr>
          <w:lang w:eastAsia="ja-JP"/>
        </w:rPr>
        <w:t xml:space="preserve">n associated </w:t>
      </w:r>
      <w:r w:rsidR="002A091C">
        <w:rPr>
          <w:lang w:eastAsia="ja-JP"/>
        </w:rPr>
        <w:t>measurement report</w:t>
      </w:r>
      <w:r w:rsidR="00B937D4">
        <w:rPr>
          <w:lang w:eastAsia="ja-JP"/>
        </w:rPr>
        <w:t xml:space="preserve"> based on on-demand SSB.</w:t>
      </w:r>
      <w:r w:rsidR="00CB3273">
        <w:rPr>
          <w:lang w:eastAsia="ja-JP"/>
        </w:rPr>
        <w:t xml:space="preserve"> </w:t>
      </w:r>
      <w:r w:rsidR="00A2583E">
        <w:t xml:space="preserve">It can be further discussed how long duration is needed for UE to perform said measurement and reporting. </w:t>
      </w:r>
    </w:p>
    <w:p w14:paraId="0640E0F6" w14:textId="77777777" w:rsidR="009A5A1E" w:rsidRDefault="009A5A1E" w:rsidP="009A5A1E">
      <w:pPr>
        <w:pStyle w:val="BodyText"/>
      </w:pPr>
      <w:r>
        <w:t>To summarize, in our view, at least, on-demand SSB positions in a burst and on-demand SSB duration should be supported.</w:t>
      </w:r>
    </w:p>
    <w:p w14:paraId="0202E6E2" w14:textId="77777777" w:rsidR="009A5A1E" w:rsidRPr="00A43FFA" w:rsidRDefault="009A5A1E" w:rsidP="009A5A1E">
      <w:pPr>
        <w:pStyle w:val="Proposal"/>
      </w:pPr>
      <w:bookmarkStart w:id="16" w:name="_Toc178953766"/>
      <w:r>
        <w:t>Support</w:t>
      </w:r>
      <w:r w:rsidRPr="00B0207C">
        <w:t xml:space="preserve">, at least for the following parameter(s), </w:t>
      </w:r>
      <w:r>
        <w:t xml:space="preserve">that </w:t>
      </w:r>
      <w:r w:rsidRPr="00B0207C">
        <w:t>multiple candidate values can be configured by RRC and the applicable value can be indicated by MAC CE for on-demand SSB transmission indication for the cell.</w:t>
      </w:r>
      <w:bookmarkEnd w:id="16"/>
    </w:p>
    <w:p w14:paraId="44601157" w14:textId="77777777" w:rsidR="009A5A1E" w:rsidRDefault="009A5A1E" w:rsidP="009A5A1E">
      <w:pPr>
        <w:pStyle w:val="Proposal"/>
        <w:numPr>
          <w:ilvl w:val="0"/>
          <w:numId w:val="54"/>
        </w:numPr>
        <w:rPr>
          <w:rFonts w:eastAsiaTheme="minorEastAsia"/>
          <w:lang w:eastAsia="ja-JP"/>
        </w:rPr>
      </w:pPr>
      <w:bookmarkStart w:id="17" w:name="_Toc178953767"/>
      <w:r w:rsidRPr="00A43FFA">
        <w:rPr>
          <w:rFonts w:eastAsiaTheme="minorEastAsia"/>
          <w:lang w:eastAsia="ja-JP"/>
        </w:rPr>
        <w:t>On-demand SSB periodicity</w:t>
      </w:r>
      <w:r>
        <w:rPr>
          <w:rFonts w:eastAsiaTheme="minorEastAsia"/>
          <w:lang w:eastAsia="ja-JP"/>
        </w:rPr>
        <w:t>.</w:t>
      </w:r>
      <w:bookmarkEnd w:id="17"/>
    </w:p>
    <w:p w14:paraId="34861B03" w14:textId="77777777" w:rsidR="009A5A1E" w:rsidRPr="00A43FFA" w:rsidRDefault="009A5A1E" w:rsidP="009A5A1E">
      <w:pPr>
        <w:pStyle w:val="Proposal"/>
        <w:numPr>
          <w:ilvl w:val="0"/>
          <w:numId w:val="54"/>
        </w:numPr>
        <w:rPr>
          <w:rFonts w:eastAsiaTheme="minorEastAsia"/>
          <w:lang w:eastAsia="ja-JP"/>
        </w:rPr>
      </w:pPr>
      <w:bookmarkStart w:id="18" w:name="_Toc178953768"/>
      <w:r>
        <w:rPr>
          <w:rFonts w:eastAsiaTheme="minorEastAsia"/>
          <w:lang w:eastAsia="ja-JP"/>
        </w:rPr>
        <w:t>On-demand SSB positions in a burst.</w:t>
      </w:r>
      <w:bookmarkEnd w:id="18"/>
    </w:p>
    <w:p w14:paraId="17C71BDB" w14:textId="7FBBF7A3" w:rsidR="009A5A1E" w:rsidRDefault="009A5A1E" w:rsidP="009A5A1E">
      <w:pPr>
        <w:pStyle w:val="Proposal"/>
        <w:numPr>
          <w:ilvl w:val="0"/>
          <w:numId w:val="54"/>
        </w:numPr>
        <w:rPr>
          <w:rFonts w:eastAsiaTheme="minorEastAsia"/>
          <w:lang w:eastAsia="ja-JP"/>
        </w:rPr>
      </w:pPr>
      <w:bookmarkStart w:id="19" w:name="_Toc178953769"/>
      <w:r w:rsidRPr="00A43FFA">
        <w:rPr>
          <w:rFonts w:eastAsiaTheme="minorEastAsia"/>
          <w:lang w:eastAsia="ja-JP"/>
        </w:rPr>
        <w:t>On-demand SSB duration</w:t>
      </w:r>
      <w:r>
        <w:rPr>
          <w:rFonts w:eastAsiaTheme="minorEastAsia"/>
          <w:lang w:eastAsia="ja-JP"/>
        </w:rPr>
        <w:t>.</w:t>
      </w:r>
      <w:bookmarkEnd w:id="19"/>
    </w:p>
    <w:p w14:paraId="4DB7C4A1" w14:textId="4E0114D2" w:rsidR="00D005F1" w:rsidRPr="005C36D9" w:rsidRDefault="00D005F1" w:rsidP="00D005F1">
      <w:pPr>
        <w:pStyle w:val="Heading2"/>
        <w:rPr>
          <w:lang w:val="en-US"/>
        </w:rPr>
      </w:pPr>
      <w:r w:rsidRPr="005C36D9">
        <w:rPr>
          <w:lang w:val="en-US"/>
        </w:rPr>
        <w:t>2.</w:t>
      </w:r>
      <w:r w:rsidR="00444134" w:rsidRPr="005C36D9">
        <w:rPr>
          <w:lang w:val="en-US"/>
        </w:rPr>
        <w:t>2</w:t>
      </w:r>
      <w:r w:rsidRPr="005C36D9">
        <w:rPr>
          <w:lang w:val="en-US"/>
        </w:rPr>
        <w:tab/>
      </w:r>
      <w:r w:rsidR="007C3FEC" w:rsidRPr="005C36D9">
        <w:rPr>
          <w:lang w:val="en-US"/>
        </w:rPr>
        <w:t>Timing of on</w:t>
      </w:r>
      <w:r w:rsidR="00E1750E" w:rsidRPr="005C36D9">
        <w:rPr>
          <w:lang w:val="en-US"/>
        </w:rPr>
        <w:t xml:space="preserve">-demand </w:t>
      </w:r>
      <w:r w:rsidR="000310C5" w:rsidRPr="005C36D9">
        <w:rPr>
          <w:lang w:val="en-US"/>
        </w:rPr>
        <w:t>SSB t</w:t>
      </w:r>
      <w:r w:rsidR="00726786" w:rsidRPr="005C36D9">
        <w:rPr>
          <w:lang w:val="en-US"/>
        </w:rPr>
        <w:t>ransmission</w:t>
      </w:r>
    </w:p>
    <w:p w14:paraId="5228AE78" w14:textId="68985C19" w:rsidR="007C3FEC" w:rsidRPr="00A43FFA" w:rsidRDefault="007C3FEC" w:rsidP="007C3FEC">
      <w:pPr>
        <w:pStyle w:val="BodyText"/>
      </w:pPr>
      <w:bookmarkStart w:id="20" w:name="_Toc163200107"/>
      <w:bookmarkStart w:id="21" w:name="_Toc158734841"/>
      <w:bookmarkEnd w:id="20"/>
      <w:bookmarkEnd w:id="21"/>
      <w:r w:rsidRPr="00A43FFA">
        <w:t xml:space="preserve">In RAN1#117, the following </w:t>
      </w:r>
      <w:r w:rsidR="001F254D" w:rsidRPr="005C36D9">
        <w:rPr>
          <w:rFonts w:eastAsiaTheme="minorEastAsia"/>
          <w:lang w:eastAsia="ja-JP"/>
        </w:rPr>
        <w:t>was agreed related to timing of on-demand SSB transmission:</w:t>
      </w:r>
    </w:p>
    <w:p w14:paraId="7DBA21E8" w14:textId="77777777" w:rsidR="007C3FEC" w:rsidRPr="005C36D9" w:rsidRDefault="007C3FEC" w:rsidP="007C3FEC">
      <w:pPr>
        <w:pStyle w:val="BodyText"/>
        <w:rPr>
          <w:lang w:eastAsia="ja-JP"/>
        </w:rPr>
      </w:pPr>
      <w:r w:rsidRPr="002004CE">
        <w:rPr>
          <w:rFonts w:asciiTheme="minorBidi" w:hAnsiTheme="minorBidi"/>
          <w:noProof/>
        </w:rPr>
        <mc:AlternateContent>
          <mc:Choice Requires="wps">
            <w:drawing>
              <wp:inline distT="0" distB="0" distL="0" distR="0" wp14:anchorId="0CB66AA5" wp14:editId="4D25FC3B">
                <wp:extent cx="6090285" cy="1571625"/>
                <wp:effectExtent l="0" t="0" r="18415" b="15875"/>
                <wp:docPr id="1998117181" name="Text Box 1998117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CC456BF" w14:textId="78DE7FDC" w:rsidR="00181D3A" w:rsidRDefault="007C3FEC" w:rsidP="005C36D9">
                            <w:pPr>
                              <w:pStyle w:val="BodyText"/>
                              <w:rPr>
                                <w:rFonts w:eastAsia="Batang" w:cs="Times New Roman"/>
                              </w:rPr>
                            </w:pPr>
                            <w:r w:rsidRPr="005C36D9">
                              <w:rPr>
                                <w:b/>
                                <w:bCs/>
                                <w:highlight w:val="green"/>
                              </w:rPr>
                              <w:t>Agreement</w:t>
                            </w:r>
                            <w:r w:rsidR="000047D2">
                              <w:rPr>
                                <w:b/>
                                <w:bCs/>
                              </w:rPr>
                              <w:br/>
                            </w:r>
                            <w:r w:rsidR="00181D3A" w:rsidRPr="000047D2">
                              <w:t>For SSB burst(s) indicated by on-demand SSB SCell operation via MAC CE, UE expects that on-demand SSB burst</w:t>
                            </w:r>
                            <w:r w:rsidR="00181D3A">
                              <w:t>(s) is transmitted from time instance A which is determined as follows.</w:t>
                            </w:r>
                          </w:p>
                          <w:p w14:paraId="2BDC7A0E" w14:textId="126FFE61" w:rsidR="000047D2" w:rsidRPr="000047D2" w:rsidRDefault="00181D3A" w:rsidP="005C36D9">
                            <w:pPr>
                              <w:pStyle w:val="BodyText"/>
                              <w:numPr>
                                <w:ilvl w:val="0"/>
                                <w:numId w:val="61"/>
                              </w:numPr>
                            </w:pPr>
                            <w:r w:rsidRPr="000047D2">
                              <w:t xml:space="preserve">Alt 3-1: Time instance A is the beginning of the first slot containing [candidate SSB index 0 or the first actually transmitted SSB index] of on-demand SSB burst which is </w:t>
                            </w:r>
                            <w:r w:rsidRPr="005C36D9">
                              <w:rPr>
                                <w:highlight w:val="yellow"/>
                              </w:rPr>
                              <w:t>at least</w:t>
                            </w:r>
                            <w:r w:rsidRPr="000047D2">
                              <w:t xml:space="preserve"> </w:t>
                            </w:r>
                            <m:oMath>
                              <m:r>
                                <w:rPr>
                                  <w:rFonts w:ascii="Cambria Math" w:hAnsi="Cambria Math"/>
                                </w:rPr>
                                <m:t>T</m:t>
                              </m:r>
                            </m:oMath>
                            <w:r w:rsidRPr="005C36D9">
                              <w:t xml:space="preserve"> </w:t>
                            </w:r>
                            <w:r w:rsidRPr="000047D2">
                              <w:t>after the</w:t>
                            </w:r>
                            <w:r w:rsidRPr="005C36D9">
                              <w:t xml:space="preserve"> </w:t>
                            </w:r>
                            <w:r w:rsidRPr="000047D2">
                              <w:t xml:space="preserve">slot where UE receives a </w:t>
                            </w:r>
                            <w:r w:rsidR="008D7AB6" w:rsidRPr="000047D2">
                              <w:t>signaling</w:t>
                            </w:r>
                            <w:r w:rsidRPr="000047D2">
                              <w:t xml:space="preserve"> from gNB to indicate on-demand SSB transmission</w:t>
                            </w:r>
                          </w:p>
                          <w:p w14:paraId="14F89B4A" w14:textId="77777777" w:rsidR="00181D3A" w:rsidRPr="000047D2" w:rsidRDefault="00181D3A" w:rsidP="005C36D9">
                            <w:pPr>
                              <w:pStyle w:val="BodyText"/>
                              <w:numPr>
                                <w:ilvl w:val="0"/>
                                <w:numId w:val="61"/>
                              </w:numPr>
                            </w:pPr>
                            <w:r w:rsidRPr="000047D2">
                              <w:t>The SSB time domain positions of on-demand SSB burst are configured by gNB.</w:t>
                            </w:r>
                          </w:p>
                          <w:p w14:paraId="206A176A" w14:textId="7E39FA9E" w:rsidR="00181D3A" w:rsidRPr="000047D2" w:rsidRDefault="00181D3A" w:rsidP="005C36D9">
                            <w:pPr>
                              <w:pStyle w:val="BodyText"/>
                              <w:numPr>
                                <w:ilvl w:val="0"/>
                                <w:numId w:val="61"/>
                              </w:numPr>
                            </w:pPr>
                            <w:r w:rsidRPr="000047D2">
                              <w:t xml:space="preserve">Note: The value of </w:t>
                            </w:r>
                            <m:oMath>
                              <m:r>
                                <w:rPr>
                                  <w:rFonts w:ascii="Cambria Math" w:hAnsi="Cambria Math"/>
                                </w:rPr>
                                <m:t>T</m:t>
                              </m:r>
                            </m:oMath>
                            <w:r w:rsidRPr="000047D2">
                              <w:t xml:space="preserve"> is not less than existing timeline required for UE’s MAC CE processing for SCell activation </w:t>
                            </w:r>
                          </w:p>
                          <w:p w14:paraId="2110F375" w14:textId="0597D1BB" w:rsidR="00181D3A" w:rsidRPr="000047D2" w:rsidRDefault="00181D3A" w:rsidP="005C36D9">
                            <w:pPr>
                              <w:pStyle w:val="BodyText"/>
                              <w:numPr>
                                <w:ilvl w:val="0"/>
                                <w:numId w:val="61"/>
                              </w:numPr>
                            </w:pPr>
                            <w:r w:rsidRPr="005C36D9">
                              <w:rPr>
                                <w:highlight w:val="yellow"/>
                              </w:rPr>
                              <w:t>(Working assumption)</w:t>
                            </w:r>
                            <w:r w:rsidRPr="000047D2">
                              <w:t xml:space="preserve"> </w:t>
                            </w:r>
                            <m:oMath>
                              <m:r>
                                <w:rPr>
                                  <w:rFonts w:ascii="Cambria Math" w:hAnsi="Cambria Math"/>
                                </w:rPr>
                                <m:t>T</m:t>
                              </m:r>
                            </m:oMath>
                            <w:r w:rsidRPr="000047D2">
                              <w:t xml:space="preserve"> is not less than</w:t>
                            </w:r>
                            <w:r w:rsidR="00474705">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r>
                                <w:rPr>
                                  <w:rFonts w:ascii="Cambria Math" w:eastAsiaTheme="minorEastAsia" w:hAnsi="Cambria Math"/>
                                </w:rPr>
                                <m:t>=</m:t>
                              </m:r>
                              <m:r>
                                <w:rPr>
                                  <w:rFonts w:ascii="Cambria Math" w:hAnsi="Cambria Math"/>
                                </w:rPr>
                                <m:t>m+3</m:t>
                              </m:r>
                              <m:sSubSup>
                                <m:sSubSupPr>
                                  <m:ctrlPr>
                                    <w:rPr>
                                      <w:rFonts w:ascii="Cambria Math" w:hAnsi="Cambria Math"/>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r>
                                <w:rPr>
                                  <w:rFonts w:ascii="Cambria Math" w:hAnsi="Cambria Math"/>
                                </w:rPr>
                                <m:t>+1</m:t>
                              </m:r>
                            </m:oMath>
                            <w:r w:rsidRPr="000047D2">
                              <w:t xml:space="preserve"> where slot </w:t>
                            </w:r>
                            <m:oMath>
                              <m:r>
                                <w:rPr>
                                  <w:rFonts w:ascii="Cambria Math" w:hAnsi="Cambria Math"/>
                                </w:rPr>
                                <m:t>n+m</m:t>
                              </m:r>
                            </m:oMath>
                            <w:r w:rsidR="00474705">
                              <w:t xml:space="preserve"> </w:t>
                            </w:r>
                            <w:r w:rsidRPr="000047D2">
                              <w:t>is a slot indicated for PUCCH transmission with HARQ-</w:t>
                            </w:r>
                            <w:r w:rsidR="00474705">
                              <w:t>A</w:t>
                            </w:r>
                            <w:r w:rsidRPr="000047D2">
                              <w:t xml:space="preserve">CK information when the UE receives MAC CE signaling to indicate on-demand SSB transmission ending in slot </w:t>
                            </w:r>
                            <m:oMath>
                              <m:r>
                                <w:rPr>
                                  <w:rFonts w:ascii="Cambria Math" w:hAnsi="Cambria Math"/>
                                </w:rPr>
                                <m:t>n</m:t>
                              </m:r>
                            </m:oMath>
                            <w:r w:rsidRPr="000047D2">
                              <w:t xml:space="preserve">, and </w:t>
                            </w:r>
                            <m:oMath>
                              <m:sSubSup>
                                <m:sSubSupPr>
                                  <m:ctrlPr>
                                    <w:rPr>
                                      <w:rFonts w:ascii="Cambria Math" w:hAnsi="Cambria Math"/>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oMath>
                            <w:r w:rsidRPr="000047D2">
                              <w:t xml:space="preserve"> is as defined in current specification.</w:t>
                            </w:r>
                          </w:p>
                          <w:p w14:paraId="2258A0F4" w14:textId="6C25E417" w:rsidR="00181D3A" w:rsidRPr="000047D2" w:rsidRDefault="00181D3A" w:rsidP="005C36D9">
                            <w:pPr>
                              <w:pStyle w:val="BodyText"/>
                              <w:numPr>
                                <w:ilvl w:val="1"/>
                                <w:numId w:val="61"/>
                              </w:numPr>
                            </w:pPr>
                            <w:r w:rsidRPr="000047D2">
                              <w:t>RAN4 to confirm that</w:t>
                            </w:r>
                            <w:r w:rsidR="00474705">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oMath>
                            <w:r w:rsidR="00474705">
                              <w:rPr>
                                <w:rFonts w:eastAsiaTheme="minorEastAsia"/>
                              </w:rPr>
                              <w:t xml:space="preserve"> </w:t>
                            </w:r>
                            <w:r w:rsidRPr="000047D2">
                              <w:t xml:space="preserve">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r>
                                <w:rPr>
                                  <w:rFonts w:ascii="Cambria Math" w:eastAsiaTheme="minorEastAsia" w:hAnsi="Cambria Math"/>
                                </w:rPr>
                                <m:t>+1</m:t>
                              </m:r>
                            </m:oMath>
                          </w:p>
                          <w:p w14:paraId="3D237520" w14:textId="04AC4151" w:rsidR="00181D3A" w:rsidRPr="000047D2" w:rsidRDefault="00181D3A" w:rsidP="005C36D9">
                            <w:pPr>
                              <w:pStyle w:val="BodyText"/>
                              <w:numPr>
                                <w:ilvl w:val="1"/>
                                <w:numId w:val="61"/>
                              </w:numPr>
                            </w:pPr>
                            <w:r w:rsidRPr="005C36D9">
                              <w:rPr>
                                <w:highlight w:val="yellow"/>
                              </w:rPr>
                              <w:t>(Working assumption)</w:t>
                            </w:r>
                            <w:r w:rsidRPr="000047D2">
                              <w:t xml:space="preserve"> </w:t>
                            </w:r>
                            <m:oMath>
                              <m:r>
                                <w:rPr>
                                  <w:rFonts w:ascii="Cambria Math" w:hAnsi="Cambria Math"/>
                                </w:rPr>
                                <m:t>T=</m:t>
                              </m:r>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oMath>
                            <w:r w:rsidR="00474705">
                              <w:rPr>
                                <w:rFonts w:eastAsiaTheme="minorEastAsia"/>
                              </w:rPr>
                              <w:t xml:space="preserve"> </w:t>
                            </w:r>
                          </w:p>
                          <w:p w14:paraId="43427D70" w14:textId="5F5276BF" w:rsidR="00181D3A" w:rsidRPr="005C36D9" w:rsidRDefault="00181D3A" w:rsidP="005C36D9">
                            <w:pPr>
                              <w:pStyle w:val="BodyText"/>
                              <w:numPr>
                                <w:ilvl w:val="0"/>
                                <w:numId w:val="61"/>
                              </w:numPr>
                            </w:pPr>
                            <w:r w:rsidRPr="000047D2">
                              <w:t xml:space="preserve">Above applies at least for the case where SCell with on demand SSB transmission and cell with </w:t>
                            </w:r>
                            <w:r w:rsidR="00474705" w:rsidRPr="000047D2">
                              <w:t>signaling</w:t>
                            </w:r>
                            <w:r w:rsidRPr="000047D2">
                              <w:t xml:space="preserve"> transmission have the same numerology.</w:t>
                            </w:r>
                          </w:p>
                        </w:txbxContent>
                      </wps:txbx>
                      <wps:bodyPr rot="0" vert="horz" wrap="square" lIns="91440" tIns="45720" rIns="91440" bIns="45720" anchor="t" anchorCtr="0">
                        <a:spAutoFit/>
                      </wps:bodyPr>
                    </wps:wsp>
                  </a:graphicData>
                </a:graphic>
              </wp:inline>
            </w:drawing>
          </mc:Choice>
          <mc:Fallback>
            <w:pict>
              <v:shape w14:anchorId="0CB66AA5" id="Text Box 1998117181" o:spid="_x0000_s1030"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Cm&#10;7KsXFAIAACcEAAAOAAAAAAAAAAAAAAAAAC4CAABkcnMvZTJvRG9jLnhtbFBLAQItABQABgAIAAAA&#10;IQB/hseu3QAAAAUBAAAPAAAAAAAAAAAAAAAAAG4EAABkcnMvZG93bnJldi54bWxQSwUGAAAAAAQA&#10;BADzAAAAeAUAAAAA&#10;">
                <v:textbox style="mso-fit-shape-to-text:t">
                  <w:txbxContent>
                    <w:p w14:paraId="5CC456BF" w14:textId="78DE7FDC" w:rsidR="00181D3A" w:rsidRDefault="007C3FEC" w:rsidP="005C36D9">
                      <w:pPr>
                        <w:pStyle w:val="BodyText"/>
                        <w:rPr>
                          <w:rFonts w:eastAsia="Batang" w:cs="Times New Roman"/>
                        </w:rPr>
                      </w:pPr>
                      <w:r w:rsidRPr="005C36D9">
                        <w:rPr>
                          <w:b/>
                          <w:bCs/>
                          <w:highlight w:val="green"/>
                        </w:rPr>
                        <w:t>Agreement</w:t>
                      </w:r>
                      <w:r w:rsidR="000047D2">
                        <w:rPr>
                          <w:b/>
                          <w:bCs/>
                        </w:rPr>
                        <w:br/>
                      </w:r>
                      <w:r w:rsidR="00181D3A" w:rsidRPr="000047D2">
                        <w:t>For SSB burst(s) indicated by on-demand SSB SCell operation via MAC CE, UE expects that on-demand SSB burst</w:t>
                      </w:r>
                      <w:r w:rsidR="00181D3A">
                        <w:t>(s) is transmitted from time instance A which is determined as follows.</w:t>
                      </w:r>
                    </w:p>
                    <w:p w14:paraId="2BDC7A0E" w14:textId="126FFE61" w:rsidR="000047D2" w:rsidRPr="000047D2" w:rsidRDefault="00181D3A" w:rsidP="005C36D9">
                      <w:pPr>
                        <w:pStyle w:val="BodyText"/>
                        <w:numPr>
                          <w:ilvl w:val="0"/>
                          <w:numId w:val="61"/>
                        </w:numPr>
                      </w:pPr>
                      <w:r w:rsidRPr="000047D2">
                        <w:t xml:space="preserve">Alt 3-1: Time instance A is the beginning of the first slot containing [candidate SSB index 0 or the first actually transmitted SSB index] of on-demand SSB burst which is </w:t>
                      </w:r>
                      <w:r w:rsidRPr="005C36D9">
                        <w:rPr>
                          <w:highlight w:val="yellow"/>
                        </w:rPr>
                        <w:t>at least</w:t>
                      </w:r>
                      <w:r w:rsidRPr="000047D2">
                        <w:t xml:space="preserve"> </w:t>
                      </w:r>
                      <m:oMath>
                        <m:r>
                          <w:rPr>
                            <w:rFonts w:ascii="Cambria Math" w:hAnsi="Cambria Math"/>
                          </w:rPr>
                          <m:t>T</m:t>
                        </m:r>
                      </m:oMath>
                      <w:r w:rsidRPr="005C36D9">
                        <w:t xml:space="preserve"> </w:t>
                      </w:r>
                      <w:r w:rsidRPr="000047D2">
                        <w:t>after the</w:t>
                      </w:r>
                      <w:r w:rsidRPr="005C36D9">
                        <w:t xml:space="preserve"> </w:t>
                      </w:r>
                      <w:r w:rsidRPr="000047D2">
                        <w:t xml:space="preserve">slot where UE receives a </w:t>
                      </w:r>
                      <w:r w:rsidR="008D7AB6" w:rsidRPr="000047D2">
                        <w:t>signaling</w:t>
                      </w:r>
                      <w:r w:rsidRPr="000047D2">
                        <w:t xml:space="preserve"> from gNB to indicate on-demand SSB transmission</w:t>
                      </w:r>
                    </w:p>
                    <w:p w14:paraId="14F89B4A" w14:textId="77777777" w:rsidR="00181D3A" w:rsidRPr="000047D2" w:rsidRDefault="00181D3A" w:rsidP="005C36D9">
                      <w:pPr>
                        <w:pStyle w:val="BodyText"/>
                        <w:numPr>
                          <w:ilvl w:val="0"/>
                          <w:numId w:val="61"/>
                        </w:numPr>
                      </w:pPr>
                      <w:r w:rsidRPr="000047D2">
                        <w:t>The SSB time domain positions of on-demand SSB burst are configured by gNB.</w:t>
                      </w:r>
                    </w:p>
                    <w:p w14:paraId="206A176A" w14:textId="7E39FA9E" w:rsidR="00181D3A" w:rsidRPr="000047D2" w:rsidRDefault="00181D3A" w:rsidP="005C36D9">
                      <w:pPr>
                        <w:pStyle w:val="BodyText"/>
                        <w:numPr>
                          <w:ilvl w:val="0"/>
                          <w:numId w:val="61"/>
                        </w:numPr>
                      </w:pPr>
                      <w:r w:rsidRPr="000047D2">
                        <w:t xml:space="preserve">Note: The value of </w:t>
                      </w:r>
                      <m:oMath>
                        <m:r>
                          <w:rPr>
                            <w:rFonts w:ascii="Cambria Math" w:hAnsi="Cambria Math"/>
                          </w:rPr>
                          <m:t>T</m:t>
                        </m:r>
                      </m:oMath>
                      <w:r w:rsidRPr="000047D2">
                        <w:t xml:space="preserve"> is not less than existing timeline required for UE’s MAC CE processing for SCell activation </w:t>
                      </w:r>
                    </w:p>
                    <w:p w14:paraId="2110F375" w14:textId="0597D1BB" w:rsidR="00181D3A" w:rsidRPr="000047D2" w:rsidRDefault="00181D3A" w:rsidP="005C36D9">
                      <w:pPr>
                        <w:pStyle w:val="BodyText"/>
                        <w:numPr>
                          <w:ilvl w:val="0"/>
                          <w:numId w:val="61"/>
                        </w:numPr>
                      </w:pPr>
                      <w:r w:rsidRPr="005C36D9">
                        <w:rPr>
                          <w:highlight w:val="yellow"/>
                        </w:rPr>
                        <w:t>(Working assumption)</w:t>
                      </w:r>
                      <w:r w:rsidRPr="000047D2">
                        <w:t xml:space="preserve"> </w:t>
                      </w:r>
                      <m:oMath>
                        <m:r>
                          <w:rPr>
                            <w:rFonts w:ascii="Cambria Math" w:hAnsi="Cambria Math"/>
                          </w:rPr>
                          <m:t>T</m:t>
                        </m:r>
                      </m:oMath>
                      <w:r w:rsidRPr="000047D2">
                        <w:t xml:space="preserve"> is not less than</w:t>
                      </w:r>
                      <w:r w:rsidR="00474705">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r>
                          <w:rPr>
                            <w:rFonts w:ascii="Cambria Math" w:eastAsiaTheme="minorEastAsia" w:hAnsi="Cambria Math"/>
                          </w:rPr>
                          <m:t>=</m:t>
                        </m:r>
                        <m:r>
                          <w:rPr>
                            <w:rFonts w:ascii="Cambria Math" w:hAnsi="Cambria Math"/>
                          </w:rPr>
                          <m:t>m+3</m:t>
                        </m:r>
                        <m:sSubSup>
                          <m:sSubSupPr>
                            <m:ctrlPr>
                              <w:rPr>
                                <w:rFonts w:ascii="Cambria Math" w:hAnsi="Cambria Math"/>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r>
                          <w:rPr>
                            <w:rFonts w:ascii="Cambria Math" w:hAnsi="Cambria Math"/>
                          </w:rPr>
                          <m:t>+1</m:t>
                        </m:r>
                      </m:oMath>
                      <w:r w:rsidRPr="000047D2">
                        <w:t xml:space="preserve"> where slot </w:t>
                      </w:r>
                      <m:oMath>
                        <m:r>
                          <w:rPr>
                            <w:rFonts w:ascii="Cambria Math" w:hAnsi="Cambria Math"/>
                          </w:rPr>
                          <m:t>n+m</m:t>
                        </m:r>
                      </m:oMath>
                      <w:r w:rsidR="00474705">
                        <w:t xml:space="preserve"> </w:t>
                      </w:r>
                      <w:r w:rsidRPr="000047D2">
                        <w:t>is a slot indicated for PUCCH transmission with HARQ-</w:t>
                      </w:r>
                      <w:r w:rsidR="00474705">
                        <w:t>A</w:t>
                      </w:r>
                      <w:r w:rsidRPr="000047D2">
                        <w:t xml:space="preserve">CK information when the UE receives MAC CE signaling to indicate on-demand SSB transmission ending in slot </w:t>
                      </w:r>
                      <m:oMath>
                        <m:r>
                          <w:rPr>
                            <w:rFonts w:ascii="Cambria Math" w:hAnsi="Cambria Math"/>
                          </w:rPr>
                          <m:t>n</m:t>
                        </m:r>
                      </m:oMath>
                      <w:r w:rsidRPr="000047D2">
                        <w:t xml:space="preserve">, and </w:t>
                      </w:r>
                      <m:oMath>
                        <m:sSubSup>
                          <m:sSubSupPr>
                            <m:ctrlPr>
                              <w:rPr>
                                <w:rFonts w:ascii="Cambria Math" w:hAnsi="Cambria Math"/>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oMath>
                      <w:r w:rsidRPr="000047D2">
                        <w:t xml:space="preserve"> is as defined in current specification.</w:t>
                      </w:r>
                    </w:p>
                    <w:p w14:paraId="2258A0F4" w14:textId="6C25E417" w:rsidR="00181D3A" w:rsidRPr="000047D2" w:rsidRDefault="00181D3A" w:rsidP="005C36D9">
                      <w:pPr>
                        <w:pStyle w:val="BodyText"/>
                        <w:numPr>
                          <w:ilvl w:val="1"/>
                          <w:numId w:val="61"/>
                        </w:numPr>
                      </w:pPr>
                      <w:r w:rsidRPr="000047D2">
                        <w:t>RAN4 to confirm that</w:t>
                      </w:r>
                      <w:r w:rsidR="00474705">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oMath>
                      <w:r w:rsidR="00474705">
                        <w:rPr>
                          <w:rFonts w:eastAsiaTheme="minorEastAsia"/>
                        </w:rPr>
                        <w:t xml:space="preserve"> </w:t>
                      </w:r>
                      <w:r w:rsidRPr="000047D2">
                        <w:t xml:space="preserve">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nor/>
                              </m:rPr>
                              <w:rPr>
                                <w:bCs/>
                                <w:i/>
                              </w:rPr>
                              <m:t>slot</m:t>
                            </m:r>
                          </m:sub>
                          <m:sup>
                            <m:r>
                              <m:rPr>
                                <m:nor/>
                              </m:rPr>
                              <w:rPr>
                                <w:bCs/>
                                <w:i/>
                              </w:rPr>
                              <m:t>subframe</m:t>
                            </m:r>
                            <m:r>
                              <w:rPr>
                                <w:rFonts w:ascii="Cambria Math" w:hAnsi="Cambria Math"/>
                              </w:rPr>
                              <m:t>,μ</m:t>
                            </m:r>
                          </m:sup>
                        </m:sSubSup>
                        <m:r>
                          <w:rPr>
                            <w:rFonts w:ascii="Cambria Math" w:eastAsiaTheme="minorEastAsia" w:hAnsi="Cambria Math"/>
                          </w:rPr>
                          <m:t>+1</m:t>
                        </m:r>
                      </m:oMath>
                    </w:p>
                    <w:p w14:paraId="3D237520" w14:textId="04AC4151" w:rsidR="00181D3A" w:rsidRPr="000047D2" w:rsidRDefault="00181D3A" w:rsidP="005C36D9">
                      <w:pPr>
                        <w:pStyle w:val="BodyText"/>
                        <w:numPr>
                          <w:ilvl w:val="1"/>
                          <w:numId w:val="61"/>
                        </w:numPr>
                      </w:pPr>
                      <w:r w:rsidRPr="005C36D9">
                        <w:rPr>
                          <w:highlight w:val="yellow"/>
                        </w:rPr>
                        <w:t>(Working assumption)</w:t>
                      </w:r>
                      <w:r w:rsidRPr="000047D2">
                        <w:t xml:space="preserve"> </w:t>
                      </w:r>
                      <m:oMath>
                        <m:r>
                          <w:rPr>
                            <w:rFonts w:ascii="Cambria Math" w:hAnsi="Cambria Math"/>
                          </w:rPr>
                          <m:t>T=</m:t>
                        </m:r>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oMath>
                      <w:r w:rsidR="00474705">
                        <w:rPr>
                          <w:rFonts w:eastAsiaTheme="minorEastAsia"/>
                        </w:rPr>
                        <w:t xml:space="preserve"> </w:t>
                      </w:r>
                    </w:p>
                    <w:p w14:paraId="43427D70" w14:textId="5F5276BF" w:rsidR="00181D3A" w:rsidRPr="005C36D9" w:rsidRDefault="00181D3A" w:rsidP="005C36D9">
                      <w:pPr>
                        <w:pStyle w:val="BodyText"/>
                        <w:numPr>
                          <w:ilvl w:val="0"/>
                          <w:numId w:val="61"/>
                        </w:numPr>
                      </w:pPr>
                      <w:r w:rsidRPr="000047D2">
                        <w:t xml:space="preserve">Above applies at least for the case where SCell with on demand SSB transmission and cell with </w:t>
                      </w:r>
                      <w:r w:rsidR="00474705" w:rsidRPr="000047D2">
                        <w:t>signaling</w:t>
                      </w:r>
                      <w:r w:rsidRPr="000047D2">
                        <w:t xml:space="preserve"> transmission have the same numerology.</w:t>
                      </w:r>
                    </w:p>
                  </w:txbxContent>
                </v:textbox>
                <w10:anchorlock/>
              </v:shape>
            </w:pict>
          </mc:Fallback>
        </mc:AlternateContent>
      </w:r>
    </w:p>
    <w:p w14:paraId="71A4093D" w14:textId="497295D1" w:rsidR="0073538A" w:rsidRPr="00A43FFA" w:rsidRDefault="00495CBD" w:rsidP="00495CBD">
      <w:pPr>
        <w:pStyle w:val="BodyText"/>
        <w:rPr>
          <w:rFonts w:eastAsiaTheme="minorEastAsia"/>
          <w:lang w:eastAsia="ja-JP"/>
        </w:rPr>
      </w:pPr>
      <w:r w:rsidRPr="00A43FFA">
        <w:rPr>
          <w:lang w:eastAsia="ja-JP"/>
        </w:rPr>
        <w:t>In the above agreement</w:t>
      </w:r>
      <w:r w:rsidR="000F5390" w:rsidRPr="00A43FFA">
        <w:rPr>
          <w:lang w:eastAsia="ja-JP"/>
        </w:rPr>
        <w:t xml:space="preserve">, it is stated that time instance A is the beginning of the first slot containing </w:t>
      </w:r>
      <w:r w:rsidR="00547918" w:rsidRPr="00A43FFA">
        <w:rPr>
          <w:lang w:eastAsia="ja-JP"/>
        </w:rPr>
        <w:t xml:space="preserve">on-demand </w:t>
      </w:r>
      <w:r w:rsidR="000F5390" w:rsidRPr="00A43FFA">
        <w:rPr>
          <w:lang w:eastAsia="ja-JP"/>
        </w:rPr>
        <w:t>S</w:t>
      </w:r>
      <w:r w:rsidR="00F4491F" w:rsidRPr="00A43FFA">
        <w:rPr>
          <w:lang w:eastAsia="ja-JP"/>
        </w:rPr>
        <w:t>SB which is</w:t>
      </w:r>
      <w:r w:rsidRPr="00A43FFA">
        <w:rPr>
          <w:lang w:eastAsia="ja-JP"/>
        </w:rPr>
        <w:t xml:space="preserve"> “at least” </w:t>
      </w:r>
      <m:oMath>
        <m:sSub>
          <m:sSubPr>
            <m:ctrlPr>
              <w:rPr>
                <w:rFonts w:ascii="Cambria Math" w:hAnsi="Cambria Math"/>
                <w:i/>
                <w:lang w:eastAsia="ja-JP"/>
              </w:rPr>
            </m:ctrlPr>
          </m:sSubPr>
          <m:e>
            <m:r>
              <w:rPr>
                <w:rFonts w:ascii="Cambria Math" w:hAnsi="Cambria Math"/>
                <w:lang w:eastAsia="ja-JP"/>
              </w:rPr>
              <m:t>T</m:t>
            </m:r>
          </m:e>
          <m:sub>
            <m:r>
              <m:rPr>
                <m:sty m:val="p"/>
              </m:rPr>
              <w:rPr>
                <w:rFonts w:ascii="Cambria Math" w:hAnsi="Cambria Math"/>
                <w:lang w:eastAsia="ja-JP"/>
              </w:rPr>
              <m:t>min</m:t>
            </m:r>
          </m:sub>
        </m:sSub>
      </m:oMath>
      <w:r w:rsidR="00F4491F" w:rsidRPr="00A43FFA">
        <w:rPr>
          <w:rFonts w:eastAsiaTheme="minorEastAsia"/>
          <w:lang w:eastAsia="ja-JP"/>
        </w:rPr>
        <w:t xml:space="preserve"> s</w:t>
      </w:r>
      <w:r w:rsidR="00644C1E" w:rsidRPr="00A43FFA">
        <w:rPr>
          <w:rFonts w:eastAsiaTheme="minorEastAsia"/>
          <w:lang w:eastAsia="ja-JP"/>
        </w:rPr>
        <w:t>lots (according to the working assumption</w:t>
      </w:r>
      <w:r w:rsidR="00645247">
        <w:rPr>
          <w:rFonts w:eastAsiaTheme="minorEastAsia"/>
          <w:lang w:eastAsia="ja-JP"/>
        </w:rPr>
        <w:t>, to be confirmed by RAN4</w:t>
      </w:r>
      <w:r w:rsidR="00672125">
        <w:rPr>
          <w:rFonts w:eastAsiaTheme="minorEastAsia"/>
          <w:lang w:eastAsia="ja-JP"/>
        </w:rPr>
        <w:t xml:space="preserve"> </w:t>
      </w:r>
      <w:r w:rsidR="00FF0F34">
        <w:rPr>
          <w:rFonts w:eastAsiaTheme="minorEastAsia"/>
          <w:lang w:eastAsia="ja-JP"/>
        </w:rPr>
        <w:fldChar w:fldCharType="begin"/>
      </w:r>
      <w:r w:rsidR="00FF0F34">
        <w:rPr>
          <w:rFonts w:eastAsiaTheme="minorEastAsia"/>
          <w:lang w:eastAsia="ja-JP"/>
        </w:rPr>
        <w:instrText xml:space="preserve"> REF _Ref178982419 \r \h </w:instrText>
      </w:r>
      <w:r w:rsidR="00FF0F34">
        <w:rPr>
          <w:rFonts w:eastAsiaTheme="minorEastAsia"/>
          <w:lang w:eastAsia="ja-JP"/>
        </w:rPr>
      </w:r>
      <w:r w:rsidR="00FF0F34">
        <w:rPr>
          <w:rFonts w:eastAsiaTheme="minorEastAsia"/>
          <w:lang w:eastAsia="ja-JP"/>
        </w:rPr>
        <w:fldChar w:fldCharType="separate"/>
      </w:r>
      <w:r w:rsidR="00FF0F34">
        <w:rPr>
          <w:rFonts w:eastAsiaTheme="minorEastAsia"/>
          <w:lang w:eastAsia="ja-JP"/>
        </w:rPr>
        <w:t>[3]</w:t>
      </w:r>
      <w:r w:rsidR="00FF0F34">
        <w:rPr>
          <w:rFonts w:eastAsiaTheme="minorEastAsia"/>
          <w:lang w:eastAsia="ja-JP"/>
        </w:rPr>
        <w:fldChar w:fldCharType="end"/>
      </w:r>
      <w:r w:rsidR="00644C1E" w:rsidRPr="00A43FFA">
        <w:rPr>
          <w:rFonts w:eastAsiaTheme="minorEastAsia"/>
          <w:lang w:eastAsia="ja-JP"/>
        </w:rPr>
        <w:t xml:space="preserve">) after </w:t>
      </w:r>
      <w:r w:rsidR="00547918" w:rsidRPr="00A43FFA">
        <w:rPr>
          <w:rFonts w:eastAsiaTheme="minorEastAsia"/>
          <w:lang w:eastAsia="ja-JP"/>
        </w:rPr>
        <w:t xml:space="preserve">the </w:t>
      </w:r>
      <w:r w:rsidR="00644C1E" w:rsidRPr="00A43FFA">
        <w:rPr>
          <w:rFonts w:eastAsiaTheme="minorEastAsia"/>
          <w:lang w:eastAsia="ja-JP"/>
        </w:rPr>
        <w:t xml:space="preserve">slot where UE receives MAC CE. </w:t>
      </w:r>
      <w:r w:rsidRPr="00A43FFA">
        <w:rPr>
          <w:rFonts w:eastAsiaTheme="minorEastAsia"/>
          <w:lang w:eastAsia="ja-JP"/>
        </w:rPr>
        <w:t>An open question is</w:t>
      </w:r>
      <w:r w:rsidR="0073538A" w:rsidRPr="00A43FFA">
        <w:rPr>
          <w:rFonts w:eastAsiaTheme="minorEastAsia"/>
          <w:lang w:eastAsia="ja-JP"/>
        </w:rPr>
        <w:t xml:space="preserve"> </w:t>
      </w:r>
      <w:r w:rsidR="00547918" w:rsidRPr="00A43FFA">
        <w:rPr>
          <w:rFonts w:eastAsiaTheme="minorEastAsia"/>
          <w:lang w:eastAsia="ja-JP"/>
        </w:rPr>
        <w:t>exactly in which slot UE can expect SSB.</w:t>
      </w:r>
      <w:r w:rsidR="0073538A" w:rsidRPr="00A43FFA">
        <w:rPr>
          <w:rFonts w:eastAsiaTheme="minorEastAsia"/>
          <w:lang w:eastAsia="ja-JP"/>
        </w:rPr>
        <w:t xml:space="preserve"> </w:t>
      </w:r>
    </w:p>
    <w:p w14:paraId="0FC969A9" w14:textId="79473987" w:rsidR="004F05BE" w:rsidRPr="00A43FFA" w:rsidRDefault="001B6078" w:rsidP="285106AF">
      <w:pPr>
        <w:pStyle w:val="BodyText"/>
        <w:rPr>
          <w:lang w:eastAsia="ja-JP"/>
        </w:rPr>
      </w:pPr>
      <w:r w:rsidRPr="285106AF">
        <w:rPr>
          <w:lang w:eastAsia="ja-JP"/>
        </w:rPr>
        <w:t>Note</w:t>
      </w:r>
      <w:r w:rsidR="007C3FEC" w:rsidRPr="285106AF">
        <w:rPr>
          <w:lang w:eastAsia="ja-JP"/>
        </w:rPr>
        <w:t xml:space="preserve"> that the set of candidate </w:t>
      </w:r>
      <w:r w:rsidR="00564008" w:rsidRPr="285106AF">
        <w:rPr>
          <w:lang w:eastAsia="ja-JP"/>
        </w:rPr>
        <w:t xml:space="preserve">SSB burst positions (i.e., half frames) and </w:t>
      </w:r>
      <w:r w:rsidR="007C3FEC" w:rsidRPr="285106AF">
        <w:rPr>
          <w:lang w:eastAsia="ja-JP"/>
        </w:rPr>
        <w:t>SSB positions</w:t>
      </w:r>
      <w:r w:rsidR="00564008" w:rsidRPr="285106AF">
        <w:rPr>
          <w:lang w:eastAsia="ja-JP"/>
        </w:rPr>
        <w:t xml:space="preserve"> within a burst</w:t>
      </w:r>
      <w:r w:rsidR="006876A5" w:rsidRPr="285106AF">
        <w:rPr>
          <w:lang w:eastAsia="ja-JP"/>
        </w:rPr>
        <w:t xml:space="preserve"> (i.e., </w:t>
      </w:r>
      <w:r w:rsidR="00564008" w:rsidRPr="285106AF">
        <w:rPr>
          <w:lang w:eastAsia="ja-JP"/>
        </w:rPr>
        <w:t xml:space="preserve">slots and </w:t>
      </w:r>
      <w:r w:rsidR="006876A5" w:rsidRPr="285106AF">
        <w:rPr>
          <w:lang w:eastAsia="ja-JP"/>
        </w:rPr>
        <w:t>symbols)</w:t>
      </w:r>
      <w:r w:rsidR="007C3FEC" w:rsidRPr="285106AF">
        <w:rPr>
          <w:lang w:eastAsia="ja-JP"/>
        </w:rPr>
        <w:t xml:space="preserve"> are </w:t>
      </w:r>
      <w:r w:rsidR="008B1277" w:rsidRPr="285106AF">
        <w:rPr>
          <w:lang w:eastAsia="ja-JP"/>
        </w:rPr>
        <w:t xml:space="preserve">known to both </w:t>
      </w:r>
      <w:r w:rsidR="00B8537C" w:rsidRPr="285106AF">
        <w:rPr>
          <w:lang w:eastAsia="ja-JP"/>
        </w:rPr>
        <w:t>to</w:t>
      </w:r>
      <w:r w:rsidR="008B1277" w:rsidRPr="285106AF">
        <w:rPr>
          <w:lang w:eastAsia="ja-JP"/>
        </w:rPr>
        <w:t xml:space="preserve"> the UE</w:t>
      </w:r>
      <w:r w:rsidR="007C3FEC" w:rsidRPr="285106AF">
        <w:rPr>
          <w:lang w:eastAsia="ja-JP"/>
        </w:rPr>
        <w:t xml:space="preserve"> </w:t>
      </w:r>
      <w:r w:rsidR="000B00E1" w:rsidRPr="285106AF">
        <w:rPr>
          <w:lang w:eastAsia="ja-JP"/>
        </w:rPr>
        <w:t>upon RRC configuration</w:t>
      </w:r>
      <w:r w:rsidR="006032D3" w:rsidRPr="285106AF">
        <w:rPr>
          <w:lang w:eastAsia="ja-JP"/>
        </w:rPr>
        <w:t xml:space="preserve"> </w:t>
      </w:r>
      <w:r w:rsidR="00DD0F19" w:rsidRPr="285106AF">
        <w:rPr>
          <w:lang w:eastAsia="ja-JP"/>
        </w:rPr>
        <w:t>or</w:t>
      </w:r>
      <w:r w:rsidR="006032D3" w:rsidRPr="285106AF">
        <w:rPr>
          <w:lang w:eastAsia="ja-JP"/>
        </w:rPr>
        <w:t xml:space="preserve"> MAC CE indication</w:t>
      </w:r>
      <w:r w:rsidR="00DD0F19" w:rsidRPr="285106AF">
        <w:rPr>
          <w:lang w:eastAsia="ja-JP"/>
        </w:rPr>
        <w:t xml:space="preserve"> (e.g., if</w:t>
      </w:r>
      <w:r w:rsidR="00020CCF" w:rsidRPr="285106AF">
        <w:rPr>
          <w:lang w:eastAsia="ja-JP"/>
        </w:rPr>
        <w:t>, at least,</w:t>
      </w:r>
      <w:r w:rsidR="00DD0F19" w:rsidRPr="285106AF">
        <w:rPr>
          <w:lang w:eastAsia="ja-JP"/>
        </w:rPr>
        <w:t xml:space="preserve"> SSB periodicity is indicated by MAC CE)</w:t>
      </w:r>
      <w:r w:rsidR="000B00E1" w:rsidRPr="285106AF">
        <w:rPr>
          <w:lang w:eastAsia="ja-JP"/>
        </w:rPr>
        <w:t>.</w:t>
      </w:r>
      <w:r w:rsidR="00AB06B8" w:rsidRPr="285106AF">
        <w:rPr>
          <w:lang w:eastAsia="ja-JP"/>
        </w:rPr>
        <w:t xml:space="preserve"> </w:t>
      </w:r>
      <w:r w:rsidR="00360640" w:rsidRPr="285106AF">
        <w:rPr>
          <w:lang w:eastAsia="ja-JP"/>
        </w:rPr>
        <w:t xml:space="preserve">This is </w:t>
      </w:r>
      <w:r w:rsidR="000D6FFD" w:rsidRPr="285106AF">
        <w:rPr>
          <w:lang w:eastAsia="ja-JP"/>
        </w:rPr>
        <w:t xml:space="preserve">essential </w:t>
      </w:r>
      <w:r w:rsidR="00360640" w:rsidRPr="285106AF">
        <w:rPr>
          <w:lang w:eastAsia="ja-JP"/>
        </w:rPr>
        <w:t>as it is possible that more than one UE listens to the same on-demand SSB transmission, i.e., on-demand SSB transmissions are cell specific</w:t>
      </w:r>
      <w:r w:rsidR="00223E3B" w:rsidRPr="285106AF">
        <w:rPr>
          <w:lang w:eastAsia="ja-JP"/>
        </w:rPr>
        <w:t>, which implies that</w:t>
      </w:r>
      <w:r w:rsidR="00F45299" w:rsidRPr="285106AF">
        <w:rPr>
          <w:lang w:eastAsia="ja-JP"/>
        </w:rPr>
        <w:t xml:space="preserve"> </w:t>
      </w:r>
      <w:r w:rsidR="002625C2" w:rsidRPr="285106AF">
        <w:rPr>
          <w:lang w:eastAsia="ja-JP"/>
        </w:rPr>
        <w:t xml:space="preserve">the SSB transmission occasions </w:t>
      </w:r>
      <w:r w:rsidR="00360640" w:rsidRPr="285106AF">
        <w:rPr>
          <w:lang w:eastAsia="ja-JP"/>
        </w:rPr>
        <w:t>cannot</w:t>
      </w:r>
      <w:r w:rsidR="002625C2" w:rsidRPr="285106AF">
        <w:rPr>
          <w:lang w:eastAsia="ja-JP"/>
        </w:rPr>
        <w:t xml:space="preserve"> depend on </w:t>
      </w:r>
      <w:r w:rsidR="00DD157E" w:rsidRPr="285106AF">
        <w:rPr>
          <w:lang w:eastAsia="ja-JP"/>
        </w:rPr>
        <w:t>the time instance at which</w:t>
      </w:r>
      <w:r w:rsidR="006137BD" w:rsidRPr="285106AF">
        <w:rPr>
          <w:lang w:eastAsia="ja-JP"/>
        </w:rPr>
        <w:t xml:space="preserve"> UE transmits HARQ-ACK</w:t>
      </w:r>
      <w:r w:rsidR="002F186B" w:rsidRPr="285106AF">
        <w:rPr>
          <w:lang w:eastAsia="ja-JP"/>
        </w:rPr>
        <w:t xml:space="preserve"> corresponding to the MAC CE </w:t>
      </w:r>
      <w:r w:rsidR="00452484" w:rsidRPr="285106AF">
        <w:rPr>
          <w:lang w:eastAsia="ja-JP"/>
        </w:rPr>
        <w:t>signaling</w:t>
      </w:r>
      <w:r w:rsidR="008F2704" w:rsidRPr="285106AF">
        <w:rPr>
          <w:lang w:eastAsia="ja-JP"/>
        </w:rPr>
        <w:t xml:space="preserve"> containing on-demand SSB transmission indication</w:t>
      </w:r>
      <w:r w:rsidR="00DD157E" w:rsidRPr="285106AF">
        <w:rPr>
          <w:lang w:eastAsia="ja-JP"/>
        </w:rPr>
        <w:t xml:space="preserve">, since this time instance is </w:t>
      </w:r>
      <w:r w:rsidR="00F20D2D" w:rsidRPr="285106AF">
        <w:rPr>
          <w:lang w:eastAsia="ja-JP"/>
        </w:rPr>
        <w:t>uncertain</w:t>
      </w:r>
      <w:r w:rsidR="00DD157E" w:rsidRPr="285106AF">
        <w:rPr>
          <w:lang w:eastAsia="ja-JP"/>
        </w:rPr>
        <w:t xml:space="preserve"> due to possible retransmission</w:t>
      </w:r>
      <w:r w:rsidR="00750337" w:rsidRPr="285106AF">
        <w:rPr>
          <w:lang w:eastAsia="ja-JP"/>
        </w:rPr>
        <w:t>s</w:t>
      </w:r>
      <w:r w:rsidR="00DD157E" w:rsidRPr="285106AF">
        <w:rPr>
          <w:lang w:eastAsia="ja-JP"/>
        </w:rPr>
        <w:t>.</w:t>
      </w:r>
    </w:p>
    <w:p w14:paraId="44104822" w14:textId="299680E4" w:rsidR="00C60993" w:rsidRPr="00A43FFA" w:rsidRDefault="0072203F" w:rsidP="0072203F">
      <w:pPr>
        <w:pStyle w:val="Observation"/>
      </w:pPr>
      <w:bookmarkStart w:id="22" w:name="_Toc178953752"/>
      <w:r w:rsidRPr="00A43FFA">
        <w:t xml:space="preserve">Exact time of SSB transmission cannot </w:t>
      </w:r>
      <w:r w:rsidR="00A01FA2" w:rsidRPr="00A43FFA">
        <w:t xml:space="preserve">be </w:t>
      </w:r>
      <w:r w:rsidR="00E8301A">
        <w:t>based on</w:t>
      </w:r>
      <w:r w:rsidR="00A01FA2" w:rsidRPr="00A43FFA">
        <w:t xml:space="preserve"> when UE sends</w:t>
      </w:r>
      <w:r w:rsidRPr="00A43FFA">
        <w:t xml:space="preserve"> HARQ</w:t>
      </w:r>
      <w:r w:rsidR="00A665EB">
        <w:t>-</w:t>
      </w:r>
      <w:r w:rsidRPr="00A43FFA">
        <w:t>ACK</w:t>
      </w:r>
      <w:r w:rsidR="00A01FA2" w:rsidRPr="00A43FFA">
        <w:t>.</w:t>
      </w:r>
      <w:bookmarkEnd w:id="22"/>
    </w:p>
    <w:p w14:paraId="1BDE948F" w14:textId="66E6C559" w:rsidR="000544DC" w:rsidRPr="00A43FFA" w:rsidRDefault="00C42621" w:rsidP="005C36D9">
      <w:pPr>
        <w:pStyle w:val="BodyText"/>
      </w:pPr>
      <w:r w:rsidRPr="00A43FFA">
        <w:t xml:space="preserve">Thus, </w:t>
      </w:r>
      <w:r w:rsidR="000544DC" w:rsidRPr="00A43FFA">
        <w:t>upon receiving MAC</w:t>
      </w:r>
      <w:r w:rsidR="003A45D3">
        <w:t xml:space="preserve"> CE</w:t>
      </w:r>
      <w:r w:rsidR="000544DC" w:rsidRPr="00A43FFA">
        <w:t xml:space="preserve">, UE would expect SSB in the first </w:t>
      </w:r>
      <w:r w:rsidRPr="00A43FFA">
        <w:t xml:space="preserve">configured SSB burst position that satisfies the minimum timing requirements </w:t>
      </w:r>
      <w:r w:rsidR="00D654A4" w:rsidRPr="00A43FFA">
        <w:t>according to</w:t>
      </w:r>
      <w:r w:rsidRPr="00A43FFA">
        <w:t xml:space="preserve"> the above agreement. </w:t>
      </w:r>
    </w:p>
    <w:p w14:paraId="052CE359" w14:textId="05EB82ED" w:rsidR="00F401D3" w:rsidRPr="00A43FFA" w:rsidRDefault="000544DC" w:rsidP="00BC5AC5">
      <w:pPr>
        <w:pStyle w:val="Proposal"/>
      </w:pPr>
      <w:bookmarkStart w:id="23" w:name="_Toc178953770"/>
      <w:r w:rsidRPr="00A43FFA">
        <w:t xml:space="preserve">UE expects SSB </w:t>
      </w:r>
      <w:r w:rsidR="00335A90" w:rsidRPr="00A43FFA">
        <w:t xml:space="preserve">transmission </w:t>
      </w:r>
      <w:r w:rsidRPr="00A43FFA">
        <w:t xml:space="preserve">in the first configured </w:t>
      </w:r>
      <w:r w:rsidR="00575A73" w:rsidRPr="00A43FFA">
        <w:t xml:space="preserve">or indicated </w:t>
      </w:r>
      <w:r w:rsidRPr="00A43FFA">
        <w:t>SSB burst position</w:t>
      </w:r>
      <w:r w:rsidR="007A6299" w:rsidRPr="00A43FFA">
        <w:t xml:space="preserve"> </w:t>
      </w:r>
      <w:r w:rsidR="0063755E" w:rsidRPr="00A43FFA">
        <w:t>that is</w:t>
      </w:r>
      <w:r w:rsidR="000543BD" w:rsidRPr="00A43FFA">
        <w:t xml:space="preserve"> at least</w:t>
      </w:r>
      <w:r w:rsidRPr="00A43FFA">
        <w:t xml:space="preserve"> </w:t>
      </w:r>
      <m:oMath>
        <m:sSub>
          <m:sSubPr>
            <m:ctrlPr>
              <w:rPr>
                <w:rFonts w:ascii="Cambria Math" w:hAnsi="Cambria Math"/>
              </w:rPr>
            </m:ctrlPr>
          </m:sSubPr>
          <m:e>
            <m:r>
              <m:rPr>
                <m:sty m:val="bi"/>
              </m:rPr>
              <w:rPr>
                <w:rFonts w:ascii="Cambria Math" w:hAnsi="Cambria Math"/>
              </w:rPr>
              <m:t>T</m:t>
            </m:r>
          </m:e>
          <m:sub>
            <m:r>
              <m:rPr>
                <m:sty m:val="b"/>
              </m:rPr>
              <w:rPr>
                <w:rFonts w:ascii="Cambria Math" w:hAnsi="Cambria Math"/>
              </w:rPr>
              <m:t>min</m:t>
            </m:r>
          </m:sub>
        </m:sSub>
      </m:oMath>
      <w:r w:rsidRPr="00A43FFA">
        <w:t xml:space="preserve"> slots after </w:t>
      </w:r>
      <w:r w:rsidR="00541D8D">
        <w:t>the slot where UE receives</w:t>
      </w:r>
      <w:r w:rsidRPr="00A43FFA">
        <w:t xml:space="preserve"> MAC CE indicating on-demand SSB transmission.</w:t>
      </w:r>
      <w:bookmarkEnd w:id="23"/>
    </w:p>
    <w:p w14:paraId="78B3AF13" w14:textId="0D40D957" w:rsidR="005E441A" w:rsidRPr="00A43FFA" w:rsidRDefault="00343A99" w:rsidP="00343A99">
      <w:pPr>
        <w:pStyle w:val="BodyText"/>
        <w:rPr>
          <w:rFonts w:eastAsiaTheme="minorEastAsia"/>
        </w:rPr>
      </w:pPr>
      <w:r w:rsidRPr="00A43FFA">
        <w:fldChar w:fldCharType="begin"/>
      </w:r>
      <w:r w:rsidRPr="00A43FFA">
        <w:instrText xml:space="preserve"> REF _Ref178972495 \h </w:instrText>
      </w:r>
      <w:r w:rsidRPr="00A43FFA">
        <w:fldChar w:fldCharType="separate"/>
      </w:r>
      <w:r w:rsidR="007F7685" w:rsidRPr="00A43FFA">
        <w:t xml:space="preserve">Figure </w:t>
      </w:r>
      <w:r w:rsidR="007F7685">
        <w:rPr>
          <w:noProof/>
        </w:rPr>
        <w:t>4</w:t>
      </w:r>
      <w:r w:rsidRPr="00A43FFA">
        <w:fldChar w:fldCharType="end"/>
      </w:r>
      <w:r w:rsidRPr="00A43FFA">
        <w:t xml:space="preserve"> provides an example </w:t>
      </w:r>
      <w:r w:rsidR="00383035">
        <w:t>in which</w:t>
      </w:r>
      <w:r w:rsidRPr="00A43FFA">
        <w:t xml:space="preserve"> </w:t>
      </w:r>
      <w:r w:rsidR="0003210B" w:rsidRPr="00A43FFA">
        <w:t xml:space="preserve">UE </w:t>
      </w:r>
      <w:r w:rsidR="00851306" w:rsidRPr="00A43FFA">
        <w:t xml:space="preserve">is aware of candidate SSB </w:t>
      </w:r>
      <w:r w:rsidR="00290B5A" w:rsidRPr="00A43FFA">
        <w:t xml:space="preserve">burst </w:t>
      </w:r>
      <w:r w:rsidR="00851306" w:rsidRPr="00A43FFA">
        <w:t>positions, as per</w:t>
      </w:r>
      <w:r w:rsidR="0003210B" w:rsidRPr="00A43FFA">
        <w:t xml:space="preserve"> </w:t>
      </w:r>
      <w:r w:rsidR="00851306" w:rsidRPr="00A43FFA">
        <w:t xml:space="preserve">RRC </w:t>
      </w:r>
      <w:r w:rsidR="0003210B" w:rsidRPr="00A43FFA">
        <w:t>configur</w:t>
      </w:r>
      <w:r w:rsidR="00851306" w:rsidRPr="00A43FFA">
        <w:t xml:space="preserve">ation </w:t>
      </w:r>
      <w:r w:rsidR="00E27D84" w:rsidRPr="00A43FFA">
        <w:t xml:space="preserve">of SSB periodicity and offset. </w:t>
      </w:r>
      <w:r w:rsidR="00157A6C" w:rsidRPr="00A43FFA">
        <w:t>Here,</w:t>
      </w:r>
      <w:r w:rsidR="00F760A3" w:rsidRPr="00A43FFA">
        <w:t xml:space="preserve"> UE expects</w:t>
      </w:r>
      <w:r w:rsidR="00AD1449" w:rsidRPr="00A43FFA">
        <w:t xml:space="preserve"> </w:t>
      </w:r>
      <w:r w:rsidR="00157A6C" w:rsidRPr="00A43FFA">
        <w:t xml:space="preserve">that </w:t>
      </w:r>
      <w:r w:rsidR="00290B5A" w:rsidRPr="00A43FFA">
        <w:t>SSB</w:t>
      </w:r>
      <w:r w:rsidR="00157A6C" w:rsidRPr="00A43FFA">
        <w:t xml:space="preserve"> is transmitted</w:t>
      </w:r>
      <w:r w:rsidR="00290B5A" w:rsidRPr="00A43FFA">
        <w:t xml:space="preserve"> in the first of said candidate SSB burst positions</w:t>
      </w:r>
      <w:r w:rsidR="001B2274">
        <w:t xml:space="preserve"> that is at least</w:t>
      </w:r>
      <w:r w:rsidR="00290B5A" w:rsidRPr="00A43FFA">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oMath>
      <w:r w:rsidR="00290B5A" w:rsidRPr="00A43FFA">
        <w:rPr>
          <w:rFonts w:eastAsiaTheme="minorEastAsia"/>
        </w:rPr>
        <w:t xml:space="preserve"> slots after receiving the MAC CE.</w:t>
      </w:r>
    </w:p>
    <w:p w14:paraId="463E956D" w14:textId="77777777" w:rsidR="00157A6C" w:rsidRPr="00A43FFA" w:rsidRDefault="00157A6C" w:rsidP="00343A99">
      <w:pPr>
        <w:pStyle w:val="BodyText"/>
        <w:rPr>
          <w:rFonts w:eastAsiaTheme="minorEastAsia"/>
        </w:rPr>
      </w:pPr>
    </w:p>
    <w:p w14:paraId="5CE63B99" w14:textId="77777777" w:rsidR="0027160D" w:rsidRPr="00A43FFA" w:rsidRDefault="0027160D" w:rsidP="005C36D9">
      <w:pPr>
        <w:pStyle w:val="BodyText"/>
        <w:keepNext/>
        <w:jc w:val="center"/>
      </w:pPr>
      <w:r w:rsidRPr="002004CE">
        <w:rPr>
          <w:noProof/>
        </w:rPr>
        <w:drawing>
          <wp:inline distT="0" distB="0" distL="0" distR="0" wp14:anchorId="381BC656" wp14:editId="2B1BB52C">
            <wp:extent cx="5184420" cy="1783539"/>
            <wp:effectExtent l="0" t="0" r="0" b="0"/>
            <wp:docPr id="2071678964" name="Picture 2071678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757633" name=""/>
                    <pic:cNvPicPr/>
                  </pic:nvPicPr>
                  <pic:blipFill>
                    <a:blip r:embed="rId13"/>
                    <a:stretch>
                      <a:fillRect/>
                    </a:stretch>
                  </pic:blipFill>
                  <pic:spPr>
                    <a:xfrm>
                      <a:off x="0" y="0"/>
                      <a:ext cx="5190683" cy="1785694"/>
                    </a:xfrm>
                    <a:prstGeom prst="rect">
                      <a:avLst/>
                    </a:prstGeom>
                  </pic:spPr>
                </pic:pic>
              </a:graphicData>
            </a:graphic>
          </wp:inline>
        </w:drawing>
      </w:r>
    </w:p>
    <w:p w14:paraId="078944A9" w14:textId="2BF36C15" w:rsidR="0027160D" w:rsidRPr="00A43FFA" w:rsidRDefault="0027160D" w:rsidP="0027160D">
      <w:pPr>
        <w:pStyle w:val="Caption"/>
        <w:jc w:val="both"/>
      </w:pPr>
      <w:bookmarkStart w:id="24" w:name="_Ref178972495"/>
      <w:r w:rsidRPr="00A43FFA">
        <w:t xml:space="preserve">Figure </w:t>
      </w:r>
      <w:r w:rsidRPr="00A43FFA">
        <w:fldChar w:fldCharType="begin"/>
      </w:r>
      <w:r w:rsidRPr="00A43FFA">
        <w:instrText xml:space="preserve"> SEQ Figure \* ARABIC </w:instrText>
      </w:r>
      <w:r w:rsidRPr="00A43FFA">
        <w:fldChar w:fldCharType="separate"/>
      </w:r>
      <w:r w:rsidR="007F7685">
        <w:rPr>
          <w:noProof/>
        </w:rPr>
        <w:t>4</w:t>
      </w:r>
      <w:r w:rsidRPr="00A43FFA">
        <w:fldChar w:fldCharType="end"/>
      </w:r>
      <w:bookmarkEnd w:id="24"/>
      <w:r w:rsidRPr="00A43FFA">
        <w:tab/>
      </w:r>
      <w:r w:rsidR="008D524E" w:rsidRPr="00A43FFA">
        <w:t>Example of when UE can expect SSB after receiving an on-demand SSB transmission indication via MAC CE.</w:t>
      </w:r>
    </w:p>
    <w:p w14:paraId="31BD7056" w14:textId="2C1A1A93" w:rsidR="00AF66B6" w:rsidRPr="00A43FFA" w:rsidRDefault="00CE5621" w:rsidP="00454200">
      <w:pPr>
        <w:pStyle w:val="BodyText"/>
        <w:rPr>
          <w:lang w:eastAsia="ja-JP"/>
        </w:rPr>
      </w:pPr>
      <w:r w:rsidRPr="00A43FFA">
        <w:rPr>
          <w:lang w:eastAsia="ja-JP"/>
        </w:rPr>
        <w:t xml:space="preserve">SSB bursts are located in half frames. However, according to the </w:t>
      </w:r>
      <w:r w:rsidR="00A04531" w:rsidRPr="00A43FFA">
        <w:rPr>
          <w:lang w:eastAsia="ja-JP"/>
        </w:rPr>
        <w:t>above agreement, time instance A is the beginning of the first slot</w:t>
      </w:r>
      <w:r w:rsidR="00DC62EF" w:rsidRPr="00A43FFA">
        <w:rPr>
          <w:lang w:eastAsia="ja-JP"/>
        </w:rPr>
        <w:t xml:space="preserve"> </w:t>
      </w:r>
      <w:r w:rsidR="00A04531" w:rsidRPr="00A43FFA">
        <w:rPr>
          <w:lang w:eastAsia="ja-JP"/>
        </w:rPr>
        <w:t>containing SSB. Hence, knowing the SSB burst position</w:t>
      </w:r>
      <w:r w:rsidR="00740868">
        <w:rPr>
          <w:lang w:eastAsia="ja-JP"/>
        </w:rPr>
        <w:t xml:space="preserve">, i.e., the half frame, </w:t>
      </w:r>
      <w:r w:rsidR="00A04531" w:rsidRPr="00A43FFA">
        <w:rPr>
          <w:lang w:eastAsia="ja-JP"/>
        </w:rPr>
        <w:t xml:space="preserve">is not </w:t>
      </w:r>
      <w:r w:rsidR="006E70E9">
        <w:rPr>
          <w:lang w:eastAsia="ja-JP"/>
        </w:rPr>
        <w:t>sufficient</w:t>
      </w:r>
      <w:r w:rsidR="00A04531" w:rsidRPr="00A43FFA">
        <w:rPr>
          <w:lang w:eastAsia="ja-JP"/>
        </w:rPr>
        <w:t>, UE needs to know also the SSB position within a burst</w:t>
      </w:r>
      <w:r w:rsidR="00AF66B6" w:rsidRPr="00A43FFA">
        <w:rPr>
          <w:lang w:eastAsia="ja-JP"/>
        </w:rPr>
        <w:t xml:space="preserve">, i.e., </w:t>
      </w:r>
      <w:r w:rsidR="006E70E9">
        <w:rPr>
          <w:lang w:eastAsia="ja-JP"/>
        </w:rPr>
        <w:t xml:space="preserve">the slot </w:t>
      </w:r>
      <w:r w:rsidR="00AF66B6" w:rsidRPr="00A43FFA">
        <w:rPr>
          <w:lang w:eastAsia="ja-JP"/>
        </w:rPr>
        <w:t>within a half frame</w:t>
      </w:r>
      <w:r w:rsidR="00A04531" w:rsidRPr="00A43FFA">
        <w:rPr>
          <w:lang w:eastAsia="ja-JP"/>
        </w:rPr>
        <w:t>.</w:t>
      </w:r>
    </w:p>
    <w:p w14:paraId="7F6D4746" w14:textId="38CD13DE" w:rsidR="006E5560" w:rsidRPr="00A43FFA" w:rsidRDefault="006D0D41" w:rsidP="00454200">
      <w:pPr>
        <w:pStyle w:val="BodyText"/>
        <w:rPr>
          <w:lang w:eastAsia="ja-JP"/>
        </w:rPr>
      </w:pPr>
      <w:r w:rsidRPr="00A43FFA">
        <w:rPr>
          <w:lang w:eastAsia="ja-JP"/>
        </w:rPr>
        <w:t xml:space="preserve">Candidate SSB positions per burst </w:t>
      </w:r>
      <w:r w:rsidR="003C3489" w:rsidRPr="00A43FFA">
        <w:rPr>
          <w:lang w:eastAsia="ja-JP"/>
        </w:rPr>
        <w:t xml:space="preserve">depends on SSB pattern, </w:t>
      </w:r>
      <w:r w:rsidR="00D04127">
        <w:rPr>
          <w:lang w:eastAsia="ja-JP"/>
        </w:rPr>
        <w:t xml:space="preserve">as specified in TR 38.213, </w:t>
      </w:r>
      <w:r w:rsidR="003C3489" w:rsidRPr="00A43FFA">
        <w:rPr>
          <w:lang w:eastAsia="ja-JP"/>
        </w:rPr>
        <w:t>which, in turn, depends on the frequency band</w:t>
      </w:r>
      <w:r w:rsidR="00F848E3" w:rsidRPr="00A43FFA">
        <w:rPr>
          <w:lang w:eastAsia="ja-JP"/>
        </w:rPr>
        <w:t xml:space="preserve"> in which the SCell is configured</w:t>
      </w:r>
      <w:r w:rsidR="003C3489" w:rsidRPr="00A43FFA">
        <w:rPr>
          <w:lang w:eastAsia="ja-JP"/>
        </w:rPr>
        <w:t>.</w:t>
      </w:r>
      <w:r w:rsidR="00CA3432" w:rsidRPr="00A43FFA">
        <w:rPr>
          <w:lang w:eastAsia="ja-JP"/>
        </w:rPr>
        <w:t xml:space="preserve"> The actually transmitted</w:t>
      </w:r>
      <w:r w:rsidR="00AD1353" w:rsidRPr="00A43FFA">
        <w:rPr>
          <w:lang w:eastAsia="ja-JP"/>
        </w:rPr>
        <w:t xml:space="preserve"> </w:t>
      </w:r>
      <w:r w:rsidR="00546E31" w:rsidRPr="00A43FFA">
        <w:rPr>
          <w:lang w:eastAsia="ja-JP"/>
        </w:rPr>
        <w:t>SSB</w:t>
      </w:r>
      <w:r w:rsidR="00AD1353" w:rsidRPr="00A43FFA">
        <w:rPr>
          <w:lang w:eastAsia="ja-JP"/>
        </w:rPr>
        <w:t xml:space="preserve"> positions in a burst </w:t>
      </w:r>
      <w:r w:rsidR="00546E31" w:rsidRPr="00A43FFA">
        <w:rPr>
          <w:lang w:eastAsia="ja-JP"/>
        </w:rPr>
        <w:t xml:space="preserve">is a known subset of these candidates (as indicated to the UE via RRC signaling similar to </w:t>
      </w:r>
      <w:r w:rsidR="00546E31" w:rsidRPr="00A43FFA">
        <w:rPr>
          <w:i/>
          <w:iCs/>
        </w:rPr>
        <w:t>ssb-PositionsInBurst</w:t>
      </w:r>
      <w:r w:rsidR="00DB5CF7" w:rsidRPr="00A43FFA">
        <w:rPr>
          <w:i/>
          <w:iCs/>
        </w:rPr>
        <w:t xml:space="preserve"> </w:t>
      </w:r>
      <w:r w:rsidR="00DB5CF7" w:rsidRPr="00A43FFA">
        <w:rPr>
          <w:lang w:eastAsia="ja-JP"/>
        </w:rPr>
        <w:t>according to a RAN1#117 agreement</w:t>
      </w:r>
      <w:r w:rsidR="00546E31" w:rsidRPr="00A43FFA">
        <w:t>,</w:t>
      </w:r>
      <w:r w:rsidR="00546E31" w:rsidRPr="00A43FFA">
        <w:rPr>
          <w:lang w:eastAsia="ja-JP"/>
        </w:rPr>
        <w:t xml:space="preserve"> or via MAC CE signaling as per </w:t>
      </w:r>
      <w:r w:rsidR="006422A6">
        <w:rPr>
          <w:lang w:eastAsia="ja-JP"/>
        </w:rPr>
        <w:t>proposal 8</w:t>
      </w:r>
      <w:r w:rsidR="00546E31" w:rsidRPr="00A43FFA">
        <w:rPr>
          <w:lang w:eastAsia="ja-JP"/>
        </w:rPr>
        <w:t>).</w:t>
      </w:r>
      <w:r w:rsidR="00454200" w:rsidRPr="00A43FFA">
        <w:rPr>
          <w:lang w:eastAsia="ja-JP"/>
        </w:rPr>
        <w:t xml:space="preserve"> An open question in the above agreement is whether time instance A </w:t>
      </w:r>
      <w:r w:rsidR="001722C0" w:rsidRPr="00A43FFA">
        <w:rPr>
          <w:lang w:eastAsia="ja-JP"/>
        </w:rPr>
        <w:t>should be</w:t>
      </w:r>
      <w:r w:rsidR="002E2CA9">
        <w:rPr>
          <w:lang w:eastAsia="ja-JP"/>
        </w:rPr>
        <w:t xml:space="preserve"> defined as</w:t>
      </w:r>
    </w:p>
    <w:p w14:paraId="226759DC" w14:textId="76F0F064" w:rsidR="006E5560" w:rsidRPr="00A43FFA" w:rsidRDefault="006E5560" w:rsidP="006E5560">
      <w:pPr>
        <w:pStyle w:val="BodyText"/>
        <w:numPr>
          <w:ilvl w:val="0"/>
          <w:numId w:val="62"/>
        </w:numPr>
      </w:pPr>
      <w:r w:rsidRPr="00A43FFA">
        <w:rPr>
          <w:lang w:eastAsia="ja-JP"/>
        </w:rPr>
        <w:t xml:space="preserve">Alt1: </w:t>
      </w:r>
      <w:r w:rsidR="00834D2E" w:rsidRPr="00A43FFA">
        <w:rPr>
          <w:lang w:eastAsia="ja-JP"/>
        </w:rPr>
        <w:t>“</w:t>
      </w:r>
      <w:r w:rsidRPr="00A43FFA">
        <w:rPr>
          <w:lang w:eastAsia="ja-JP"/>
        </w:rPr>
        <w:t xml:space="preserve">the beginning of the first slot containing </w:t>
      </w:r>
      <w:r w:rsidR="001722C0" w:rsidRPr="00A43FFA">
        <w:t>candidate SSB index 0</w:t>
      </w:r>
      <w:r w:rsidR="00834D2E" w:rsidRPr="00A43FFA">
        <w:t>”</w:t>
      </w:r>
      <w:r w:rsidR="00545FF3">
        <w:t>, or</w:t>
      </w:r>
    </w:p>
    <w:p w14:paraId="187B97C6" w14:textId="6EB9DC8F" w:rsidR="00454200" w:rsidRPr="00A43FFA" w:rsidRDefault="006E5560" w:rsidP="005C36D9">
      <w:pPr>
        <w:pStyle w:val="BodyText"/>
        <w:numPr>
          <w:ilvl w:val="0"/>
          <w:numId w:val="62"/>
        </w:numPr>
      </w:pPr>
      <w:r w:rsidRPr="00A43FFA">
        <w:rPr>
          <w:lang w:eastAsia="ja-JP"/>
        </w:rPr>
        <w:t>Alt2</w:t>
      </w:r>
      <w:r w:rsidR="001722C0" w:rsidRPr="00A43FFA">
        <w:t xml:space="preserve"> </w:t>
      </w:r>
      <w:r w:rsidR="00834D2E" w:rsidRPr="00A43FFA">
        <w:t>“</w:t>
      </w:r>
      <w:r w:rsidRPr="00A43FFA">
        <w:rPr>
          <w:lang w:eastAsia="ja-JP"/>
        </w:rPr>
        <w:t xml:space="preserve">the beginning of the first slot containing </w:t>
      </w:r>
      <w:r w:rsidR="001722C0" w:rsidRPr="00A43FFA">
        <w:t xml:space="preserve">the first actually transmitted </w:t>
      </w:r>
      <w:r w:rsidR="009C6A8A" w:rsidRPr="00A43FFA">
        <w:t>SSB index</w:t>
      </w:r>
      <w:r w:rsidR="00834D2E" w:rsidRPr="00A43FFA">
        <w:t>”</w:t>
      </w:r>
      <w:r w:rsidR="009C6A8A" w:rsidRPr="00A43FFA">
        <w:t>.</w:t>
      </w:r>
    </w:p>
    <w:p w14:paraId="6825F304" w14:textId="3425742A" w:rsidR="009C6A8A" w:rsidRPr="00A43FFA" w:rsidRDefault="00FC5821" w:rsidP="00454200">
      <w:pPr>
        <w:pStyle w:val="BodyText"/>
        <w:rPr>
          <w:rFonts w:eastAsiaTheme="minorEastAsia"/>
        </w:rPr>
      </w:pPr>
      <w:r w:rsidRPr="00A43FFA">
        <w:t xml:space="preserve">The difference between these two </w:t>
      </w:r>
      <w:r w:rsidR="006E5560" w:rsidRPr="00A43FFA">
        <w:t>alternatives</w:t>
      </w:r>
      <w:r w:rsidRPr="00A43FFA">
        <w:t xml:space="preserve"> is </w:t>
      </w:r>
      <w:r w:rsidR="00F35343" w:rsidRPr="00A43FFA">
        <w:t xml:space="preserve">only for the case </w:t>
      </w:r>
      <w:r w:rsidRPr="00A43FFA">
        <w:t xml:space="preserve">when </w:t>
      </w:r>
      <m:oMath>
        <m:sSub>
          <m:sSubPr>
            <m:ctrlPr>
              <w:rPr>
                <w:rFonts w:ascii="Cambria Math" w:hAnsi="Cambria Math"/>
                <w:i/>
              </w:rPr>
            </m:ctrlPr>
          </m:sSubPr>
          <m:e>
            <m:r>
              <w:rPr>
                <w:rFonts w:ascii="Cambria Math" w:hAnsi="Cambria Math"/>
              </w:rPr>
              <m:t>T</m:t>
            </m:r>
          </m:e>
          <m:sub>
            <m:r>
              <m:rPr>
                <m:sty m:val="p"/>
              </m:rPr>
              <w:rPr>
                <w:rFonts w:ascii="Cambria Math" w:hAnsi="Cambria Math"/>
              </w:rPr>
              <m:t>min</m:t>
            </m:r>
          </m:sub>
        </m:sSub>
      </m:oMath>
      <w:r w:rsidRPr="00A43FFA">
        <w:rPr>
          <w:rFonts w:eastAsiaTheme="minorEastAsia"/>
        </w:rPr>
        <w:t xml:space="preserve"> slots after </w:t>
      </w:r>
      <w:r w:rsidR="00113CB1">
        <w:rPr>
          <w:rFonts w:eastAsiaTheme="minorEastAsia"/>
        </w:rPr>
        <w:t>receiving</w:t>
      </w:r>
      <w:r w:rsidRPr="00A43FFA">
        <w:rPr>
          <w:rFonts w:eastAsiaTheme="minorEastAsia"/>
        </w:rPr>
        <w:t xml:space="preserve"> MAC CE </w:t>
      </w:r>
      <w:r w:rsidR="00780774" w:rsidRPr="00A43FFA">
        <w:rPr>
          <w:rFonts w:eastAsiaTheme="minorEastAsia"/>
        </w:rPr>
        <w:t>is</w:t>
      </w:r>
      <w:r w:rsidRPr="00A43FFA">
        <w:rPr>
          <w:rFonts w:eastAsiaTheme="minorEastAsia"/>
        </w:rPr>
        <w:t xml:space="preserve"> within an SSB burst</w:t>
      </w:r>
      <w:r w:rsidR="00780774" w:rsidRPr="00A43FFA">
        <w:rPr>
          <w:rFonts w:eastAsiaTheme="minorEastAsia"/>
        </w:rPr>
        <w:t xml:space="preserve"> but before the first SSB within said burst is transmitted</w:t>
      </w:r>
      <w:r w:rsidRPr="00A43FFA">
        <w:rPr>
          <w:rFonts w:eastAsiaTheme="minorEastAsia"/>
        </w:rPr>
        <w:t xml:space="preserve">, as </w:t>
      </w:r>
      <w:r w:rsidR="00DA48D4" w:rsidRPr="00A43FFA">
        <w:rPr>
          <w:rFonts w:eastAsiaTheme="minorEastAsia"/>
        </w:rPr>
        <w:t>illustrated</w:t>
      </w:r>
      <w:r w:rsidRPr="00A43FFA">
        <w:rPr>
          <w:rFonts w:eastAsiaTheme="minorEastAsia"/>
        </w:rPr>
        <w:t xml:space="preserve"> in </w:t>
      </w:r>
      <w:r w:rsidR="0060523F" w:rsidRPr="00A43FFA">
        <w:rPr>
          <w:rFonts w:eastAsiaTheme="minorEastAsia"/>
        </w:rPr>
        <w:fldChar w:fldCharType="begin"/>
      </w:r>
      <w:r w:rsidR="0060523F" w:rsidRPr="00A43FFA">
        <w:rPr>
          <w:rFonts w:eastAsiaTheme="minorEastAsia"/>
        </w:rPr>
        <w:instrText xml:space="preserve"> REF _Ref178974366 \h </w:instrText>
      </w:r>
      <w:r w:rsidR="0060523F" w:rsidRPr="00A43FFA">
        <w:rPr>
          <w:rFonts w:eastAsiaTheme="minorEastAsia"/>
        </w:rPr>
      </w:r>
      <w:r w:rsidR="0060523F" w:rsidRPr="00A43FFA">
        <w:rPr>
          <w:rFonts w:eastAsiaTheme="minorEastAsia"/>
        </w:rPr>
        <w:fldChar w:fldCharType="separate"/>
      </w:r>
      <w:r w:rsidR="007F7685" w:rsidRPr="00A43FFA">
        <w:t xml:space="preserve">Figure </w:t>
      </w:r>
      <w:r w:rsidR="007F7685">
        <w:rPr>
          <w:noProof/>
        </w:rPr>
        <w:t>5</w:t>
      </w:r>
      <w:r w:rsidR="0060523F" w:rsidRPr="00A43FFA">
        <w:rPr>
          <w:rFonts w:eastAsiaTheme="minorEastAsia"/>
        </w:rPr>
        <w:fldChar w:fldCharType="end"/>
      </w:r>
      <w:r w:rsidR="0060523F" w:rsidRPr="00A43FFA">
        <w:rPr>
          <w:rFonts w:eastAsiaTheme="minorEastAsia"/>
        </w:rPr>
        <w:t>.</w:t>
      </w:r>
      <w:r w:rsidR="00A41CBB" w:rsidRPr="00A43FFA">
        <w:rPr>
          <w:rFonts w:eastAsiaTheme="minorEastAsia"/>
        </w:rPr>
        <w:t xml:space="preserve"> In this case, with Alt2, UE </w:t>
      </w:r>
      <w:r w:rsidR="00DA48D4" w:rsidRPr="00A43FFA">
        <w:rPr>
          <w:rFonts w:eastAsiaTheme="minorEastAsia"/>
        </w:rPr>
        <w:t>would</w:t>
      </w:r>
      <w:r w:rsidR="00604682" w:rsidRPr="00A43FFA">
        <w:rPr>
          <w:rFonts w:eastAsiaTheme="minorEastAsia"/>
        </w:rPr>
        <w:t xml:space="preserve"> </w:t>
      </w:r>
      <w:r w:rsidR="00DA48D4" w:rsidRPr="00A43FFA">
        <w:rPr>
          <w:rFonts w:eastAsiaTheme="minorEastAsia"/>
        </w:rPr>
        <w:t>expect</w:t>
      </w:r>
      <w:r w:rsidR="00604682" w:rsidRPr="00A43FFA">
        <w:rPr>
          <w:rFonts w:eastAsiaTheme="minorEastAsia"/>
        </w:rPr>
        <w:t xml:space="preserve"> SSB at an earlier </w:t>
      </w:r>
      <w:r w:rsidR="007F5587" w:rsidRPr="00A43FFA">
        <w:rPr>
          <w:rFonts w:eastAsiaTheme="minorEastAsia"/>
        </w:rPr>
        <w:t>time instance, which is preferred.</w:t>
      </w:r>
    </w:p>
    <w:p w14:paraId="166BDFEE" w14:textId="495EBD59" w:rsidR="007F5587" w:rsidRPr="00A43FFA" w:rsidRDefault="00C0223A" w:rsidP="00C0223A">
      <w:pPr>
        <w:pStyle w:val="Proposal"/>
      </w:pPr>
      <w:bookmarkStart w:id="25" w:name="_Toc178953771"/>
      <w:r w:rsidRPr="00A43FFA">
        <w:t xml:space="preserve">Time instance A is the beginning of the </w:t>
      </w:r>
      <w:r w:rsidR="007F73BE" w:rsidRPr="00A43FFA">
        <w:t xml:space="preserve">first </w:t>
      </w:r>
      <w:r w:rsidRPr="00A43FFA">
        <w:t>slot containing the first transmitted SSB.</w:t>
      </w:r>
      <w:bookmarkEnd w:id="25"/>
    </w:p>
    <w:p w14:paraId="0BA40236" w14:textId="77777777" w:rsidR="00C0223A" w:rsidRPr="00A43FFA" w:rsidRDefault="00C0223A" w:rsidP="005C36D9">
      <w:pPr>
        <w:pStyle w:val="Proposal"/>
        <w:numPr>
          <w:ilvl w:val="0"/>
          <w:numId w:val="0"/>
        </w:numPr>
        <w:ind w:left="1699" w:hanging="1699"/>
      </w:pPr>
    </w:p>
    <w:p w14:paraId="552A943F" w14:textId="77777777" w:rsidR="009C6A8A" w:rsidRPr="00A43FFA" w:rsidRDefault="009C6A8A" w:rsidP="009C6A8A">
      <w:pPr>
        <w:pStyle w:val="BodyText"/>
        <w:keepNext/>
      </w:pPr>
      <w:r w:rsidRPr="002004CE">
        <w:rPr>
          <w:noProof/>
        </w:rPr>
        <w:drawing>
          <wp:inline distT="0" distB="0" distL="0" distR="0" wp14:anchorId="7B40439E" wp14:editId="45BF5537">
            <wp:extent cx="6120763" cy="1593793"/>
            <wp:effectExtent l="0" t="0" r="1270" b="0"/>
            <wp:docPr id="210510254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102549" name="Picture 16"/>
                    <pic:cNvPicPr/>
                  </pic:nvPicPr>
                  <pic:blipFill>
                    <a:blip r:embed="rId14">
                      <a:extLst>
                        <a:ext uri="{96DAC541-7B7A-43D3-8B79-37D633B846F1}">
                          <asvg:svgBlip xmlns:asvg="http://schemas.microsoft.com/office/drawing/2016/SVG/main" r:embed="rId15"/>
                        </a:ext>
                      </a:extLst>
                    </a:blip>
                    <a:stretch>
                      <a:fillRect/>
                    </a:stretch>
                  </pic:blipFill>
                  <pic:spPr>
                    <a:xfrm>
                      <a:off x="0" y="0"/>
                      <a:ext cx="6120763" cy="1593793"/>
                    </a:xfrm>
                    <a:prstGeom prst="rect">
                      <a:avLst/>
                    </a:prstGeom>
                  </pic:spPr>
                </pic:pic>
              </a:graphicData>
            </a:graphic>
          </wp:inline>
        </w:drawing>
      </w:r>
    </w:p>
    <w:p w14:paraId="40A0186E" w14:textId="4FDBAA6F" w:rsidR="00185EE6" w:rsidRPr="0099067D" w:rsidRDefault="009C6A8A" w:rsidP="005C36D9">
      <w:pPr>
        <w:pStyle w:val="Caption"/>
      </w:pPr>
      <w:bookmarkStart w:id="26" w:name="_Ref178974366"/>
      <w:r w:rsidRPr="00A43FFA">
        <w:t xml:space="preserve">Figure </w:t>
      </w:r>
      <w:r w:rsidRPr="00A43FFA">
        <w:rPr>
          <w:b w:val="0"/>
        </w:rPr>
        <w:fldChar w:fldCharType="begin"/>
      </w:r>
      <w:r w:rsidRPr="00A43FFA">
        <w:instrText xml:space="preserve"> SEQ Figure \* ARABIC </w:instrText>
      </w:r>
      <w:r w:rsidRPr="00A43FFA">
        <w:rPr>
          <w:b w:val="0"/>
        </w:rPr>
        <w:fldChar w:fldCharType="separate"/>
      </w:r>
      <w:r w:rsidR="007F7685">
        <w:rPr>
          <w:noProof/>
        </w:rPr>
        <w:t>5</w:t>
      </w:r>
      <w:r w:rsidRPr="00A43FFA">
        <w:rPr>
          <w:b w:val="0"/>
        </w:rPr>
        <w:fldChar w:fldCharType="end"/>
      </w:r>
      <w:bookmarkEnd w:id="26"/>
      <w:r w:rsidRPr="00A43FFA">
        <w:tab/>
      </w:r>
      <w:r w:rsidR="00A43FFA" w:rsidRPr="00A43FFA">
        <w:t>Different definitions</w:t>
      </w:r>
      <w:r w:rsidR="000543BD" w:rsidRPr="00A43FFA">
        <w:t xml:space="preserve"> of time instance A</w:t>
      </w:r>
      <w:r w:rsidR="00447942">
        <w:t xml:space="preserve">. Here, </w:t>
      </w:r>
      <w:r w:rsidR="00A41CBB" w:rsidRPr="00A43FFA">
        <w:t xml:space="preserve">SSB periodicity is </w:t>
      </w:r>
      <w:r w:rsidR="006D7F91" w:rsidRPr="00A43FFA">
        <w:t>5</w:t>
      </w:r>
      <w:r w:rsidR="00F47EF6" w:rsidRPr="00A43FFA">
        <w:t xml:space="preserve"> </w:t>
      </w:r>
      <w:r w:rsidR="00447942">
        <w:t>ms.</w:t>
      </w:r>
    </w:p>
    <w:p w14:paraId="4AE4C571" w14:textId="39264B80" w:rsidR="00AC6630" w:rsidRPr="005C36D9" w:rsidRDefault="00AC6630" w:rsidP="00AC6630">
      <w:pPr>
        <w:pStyle w:val="Heading2"/>
        <w:rPr>
          <w:lang w:val="en-US"/>
        </w:rPr>
      </w:pPr>
      <w:bookmarkStart w:id="27" w:name="_Hlk158827569"/>
      <w:r w:rsidRPr="005C36D9">
        <w:rPr>
          <w:lang w:val="en-US"/>
        </w:rPr>
        <w:t>2.</w:t>
      </w:r>
      <w:r w:rsidR="004F6854">
        <w:rPr>
          <w:lang w:val="en-US"/>
        </w:rPr>
        <w:t>3</w:t>
      </w:r>
      <w:r w:rsidRPr="005C36D9">
        <w:rPr>
          <w:lang w:val="en-US"/>
        </w:rPr>
        <w:tab/>
      </w:r>
      <w:r w:rsidR="00BF53CE" w:rsidRPr="005C36D9">
        <w:rPr>
          <w:lang w:val="en-US"/>
        </w:rPr>
        <w:t>On</w:t>
      </w:r>
      <w:r w:rsidR="00270707" w:rsidRPr="005C36D9">
        <w:rPr>
          <w:lang w:val="en-US"/>
        </w:rPr>
        <w:t xml:space="preserve">-demand SSB </w:t>
      </w:r>
      <w:r w:rsidR="00BF53CE" w:rsidRPr="005C36D9">
        <w:rPr>
          <w:lang w:val="en-US"/>
        </w:rPr>
        <w:t>being</w:t>
      </w:r>
      <w:r w:rsidR="00270707" w:rsidRPr="005C36D9">
        <w:rPr>
          <w:lang w:val="en-US"/>
        </w:rPr>
        <w:t xml:space="preserve"> cell</w:t>
      </w:r>
      <w:r w:rsidR="008079AA" w:rsidRPr="005C36D9">
        <w:rPr>
          <w:lang w:val="en-US"/>
        </w:rPr>
        <w:t>-</w:t>
      </w:r>
      <w:r w:rsidR="00270707" w:rsidRPr="005C36D9">
        <w:rPr>
          <w:lang w:val="en-US"/>
        </w:rPr>
        <w:t>defining or not</w:t>
      </w:r>
    </w:p>
    <w:p w14:paraId="7D071FE9" w14:textId="46BD14DA" w:rsidR="00886A3E" w:rsidRPr="005C36D9" w:rsidRDefault="00194D33" w:rsidP="00886A3E">
      <w:pPr>
        <w:pStyle w:val="BodyText"/>
      </w:pPr>
      <w:r w:rsidRPr="0099067D">
        <w:t>In RAN1#116-bis, the following was agreed:</w:t>
      </w:r>
    </w:p>
    <w:p w14:paraId="076ED0A5" w14:textId="47BFAD7C" w:rsidR="00816D32" w:rsidRPr="005C36D9" w:rsidRDefault="00816D32" w:rsidP="00816D32">
      <w:pPr>
        <w:rPr>
          <w:lang w:eastAsia="ja-JP"/>
        </w:rPr>
      </w:pPr>
      <w:r w:rsidRPr="002004CE">
        <w:rPr>
          <w:rFonts w:asciiTheme="minorBidi" w:hAnsiTheme="minorBidi"/>
          <w:noProof/>
        </w:rPr>
        <mc:AlternateContent>
          <mc:Choice Requires="wps">
            <w:drawing>
              <wp:inline distT="0" distB="0" distL="0" distR="0" wp14:anchorId="1F6F39F4" wp14:editId="090EF932">
                <wp:extent cx="6090285" cy="1571625"/>
                <wp:effectExtent l="0" t="0" r="18415" b="15875"/>
                <wp:docPr id="804506936" name="Text Box 804506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146ECA2" w14:textId="77777777" w:rsidR="00816D32" w:rsidRPr="006F74C6" w:rsidRDefault="00816D32" w:rsidP="00816D32">
                            <w:pPr>
                              <w:pStyle w:val="BodyText"/>
                              <w:rPr>
                                <w:b/>
                                <w:bCs/>
                                <w:lang w:val="en-GB"/>
                              </w:rPr>
                            </w:pPr>
                            <w:r w:rsidRPr="008C1A43">
                              <w:rPr>
                                <w:b/>
                                <w:bCs/>
                                <w:highlight w:val="green"/>
                              </w:rPr>
                              <w:t>Agreement</w:t>
                            </w:r>
                          </w:p>
                          <w:p w14:paraId="1B396670" w14:textId="77777777" w:rsidR="00EF5321" w:rsidRPr="005C36D9" w:rsidRDefault="00EF5321" w:rsidP="005C36D9">
                            <w:pPr>
                              <w:pStyle w:val="BodyText"/>
                            </w:pPr>
                            <w:r w:rsidRPr="005C36D9">
                              <w:t>For a cell supporting on-demand SSB SCell operation, at least the following is supported</w:t>
                            </w:r>
                          </w:p>
                          <w:p w14:paraId="76AA1CA0" w14:textId="1D179544" w:rsidR="00194D33" w:rsidRPr="005C36D9" w:rsidRDefault="00EF5321" w:rsidP="005C36D9">
                            <w:pPr>
                              <w:pStyle w:val="BodyText"/>
                              <w:numPr>
                                <w:ilvl w:val="0"/>
                                <w:numId w:val="60"/>
                              </w:numPr>
                            </w:pPr>
                            <w:r w:rsidRPr="005C36D9">
                              <w:t>On-demand SSB on the cell is not located on synchronization raster.</w:t>
                            </w:r>
                          </w:p>
                          <w:p w14:paraId="32421FE5" w14:textId="77777777" w:rsidR="00EF5321" w:rsidRPr="005C36D9" w:rsidRDefault="00EF5321" w:rsidP="005C36D9">
                            <w:pPr>
                              <w:pStyle w:val="BodyText"/>
                              <w:numPr>
                                <w:ilvl w:val="0"/>
                                <w:numId w:val="60"/>
                              </w:numPr>
                            </w:pPr>
                            <w:r w:rsidRPr="005C36D9">
                              <w:t xml:space="preserve">On-demand SSB on the cell is non-cell-defining SSB </w:t>
                            </w:r>
                          </w:p>
                          <w:p w14:paraId="7CFF461D" w14:textId="2B6E1E73" w:rsidR="0032696C" w:rsidRPr="00194D33" w:rsidRDefault="00EF5321" w:rsidP="005C36D9">
                            <w:pPr>
                              <w:pStyle w:val="BodyText"/>
                            </w:pPr>
                            <w:r w:rsidRPr="005C36D9">
                              <w:t>FFS: Additional support of OD-SSB for CD-SSB located on sync-raster</w:t>
                            </w:r>
                            <w:r w:rsidR="00194D33">
                              <w:t>.</w:t>
                            </w:r>
                          </w:p>
                        </w:txbxContent>
                      </wps:txbx>
                      <wps:bodyPr rot="0" vert="horz" wrap="square" lIns="91440" tIns="45720" rIns="91440" bIns="45720" anchor="t" anchorCtr="0">
                        <a:spAutoFit/>
                      </wps:bodyPr>
                    </wps:wsp>
                  </a:graphicData>
                </a:graphic>
              </wp:inline>
            </w:drawing>
          </mc:Choice>
          <mc:Fallback>
            <w:pict>
              <v:shape w14:anchorId="1F6F39F4" id="Text Box 804506936" o:spid="_x0000_s1031"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">
                <v:textbox style="mso-fit-shape-to-text:t">
                  <w:txbxContent>
                    <w:p w14:paraId="4146ECA2" w14:textId="77777777" w:rsidR="00816D32" w:rsidRPr="006F74C6" w:rsidRDefault="00816D32" w:rsidP="00816D32">
                      <w:pPr>
                        <w:pStyle w:val="BodyText"/>
                        <w:rPr>
                          <w:b/>
                          <w:bCs/>
                          <w:lang w:val="en-GB"/>
                        </w:rPr>
                      </w:pPr>
                      <w:r w:rsidRPr="008C1A43">
                        <w:rPr>
                          <w:b/>
                          <w:bCs/>
                          <w:highlight w:val="green"/>
                        </w:rPr>
                        <w:t>Agreement</w:t>
                      </w:r>
                    </w:p>
                    <w:p w14:paraId="1B396670" w14:textId="77777777" w:rsidR="00EF5321" w:rsidRPr="005C36D9" w:rsidRDefault="00EF5321" w:rsidP="005C36D9">
                      <w:pPr>
                        <w:pStyle w:val="BodyText"/>
                      </w:pPr>
                      <w:r w:rsidRPr="005C36D9">
                        <w:t>For a cell supporting on-demand SSB SCell operation, at least the following is supported</w:t>
                      </w:r>
                    </w:p>
                    <w:p w14:paraId="76AA1CA0" w14:textId="1D179544" w:rsidR="00194D33" w:rsidRPr="005C36D9" w:rsidRDefault="00EF5321" w:rsidP="005C36D9">
                      <w:pPr>
                        <w:pStyle w:val="BodyText"/>
                        <w:numPr>
                          <w:ilvl w:val="0"/>
                          <w:numId w:val="60"/>
                        </w:numPr>
                      </w:pPr>
                      <w:r w:rsidRPr="005C36D9">
                        <w:t>On-demand SSB on the cell is not located on synchronization raster.</w:t>
                      </w:r>
                    </w:p>
                    <w:p w14:paraId="32421FE5" w14:textId="77777777" w:rsidR="00EF5321" w:rsidRPr="005C36D9" w:rsidRDefault="00EF5321" w:rsidP="005C36D9">
                      <w:pPr>
                        <w:pStyle w:val="BodyText"/>
                        <w:numPr>
                          <w:ilvl w:val="0"/>
                          <w:numId w:val="60"/>
                        </w:numPr>
                      </w:pPr>
                      <w:r w:rsidRPr="005C36D9">
                        <w:t xml:space="preserve">On-demand SSB on the cell is non-cell-defining SSB </w:t>
                      </w:r>
                    </w:p>
                    <w:p w14:paraId="7CFF461D" w14:textId="2B6E1E73" w:rsidR="0032696C" w:rsidRPr="00194D33" w:rsidRDefault="00EF5321" w:rsidP="005C36D9">
                      <w:pPr>
                        <w:pStyle w:val="BodyText"/>
                      </w:pPr>
                      <w:r w:rsidRPr="005C36D9">
                        <w:t>FFS: Additional support of OD-SSB for CD-SSB located on sync-raster</w:t>
                      </w:r>
                      <w:r w:rsidR="00194D33">
                        <w:t>.</w:t>
                      </w:r>
                    </w:p>
                  </w:txbxContent>
                </v:textbox>
                <w10:anchorlock/>
              </v:shape>
            </w:pict>
          </mc:Fallback>
        </mc:AlternateContent>
      </w:r>
    </w:p>
    <w:p w14:paraId="15299990" w14:textId="77777777" w:rsidR="00816D32" w:rsidRPr="005C36D9" w:rsidRDefault="00816D32" w:rsidP="00816D32">
      <w:pPr>
        <w:rPr>
          <w:lang w:eastAsia="ja-JP"/>
        </w:rPr>
      </w:pPr>
    </w:p>
    <w:p w14:paraId="5D763AA2" w14:textId="6E052D9F" w:rsidR="00794A57" w:rsidRPr="005C36D9" w:rsidRDefault="00C51D45" w:rsidP="00C831E7">
      <w:pPr>
        <w:pStyle w:val="BodyText"/>
      </w:pPr>
      <w:r>
        <w:t xml:space="preserve">According to above agreement, </w:t>
      </w:r>
      <w:r w:rsidR="00FF06AF">
        <w:t xml:space="preserve">on-demand SSB can, at least, be not cell-defining </w:t>
      </w:r>
      <w:r w:rsidR="00EB0188">
        <w:t>SSB</w:t>
      </w:r>
      <w:r w:rsidR="00AC0792">
        <w:t>,</w:t>
      </w:r>
      <w:r w:rsidR="00C456BB" w:rsidRPr="285106AF">
        <w:rPr>
          <w:rFonts w:eastAsiaTheme="minorEastAsia"/>
          <w:lang w:eastAsia="ja-JP"/>
        </w:rPr>
        <w:t xml:space="preserve"> and not located on synchronization raster.</w:t>
      </w:r>
      <w:r w:rsidR="00EB0188">
        <w:t xml:space="preserve"> </w:t>
      </w:r>
      <w:r w:rsidR="00AB66AB">
        <w:t xml:space="preserve"> </w:t>
      </w:r>
    </w:p>
    <w:p w14:paraId="0EA687CB" w14:textId="4DBD2C81" w:rsidR="00406469" w:rsidRDefault="00406469" w:rsidP="00406469">
      <w:pPr>
        <w:pStyle w:val="Observation"/>
      </w:pPr>
      <w:bookmarkStart w:id="28" w:name="_Toc178953753"/>
      <w:r>
        <w:t xml:space="preserve">On-demand SSB </w:t>
      </w:r>
      <w:r w:rsidR="001C51AC">
        <w:t>that is</w:t>
      </w:r>
      <w:r>
        <w:t xml:space="preserve"> not cell-defining</w:t>
      </w:r>
      <w:r w:rsidR="00157496" w:rsidRPr="285106AF">
        <w:rPr>
          <w:rFonts w:eastAsiaTheme="minorEastAsia"/>
        </w:rPr>
        <w:t>, and not located on synchronization raster</w:t>
      </w:r>
      <w:r w:rsidR="001C51AC">
        <w:t xml:space="preserve"> </w:t>
      </w:r>
      <w:r>
        <w:t>is supported</w:t>
      </w:r>
      <w:r w:rsidR="00AF3089">
        <w:t xml:space="preserve"> as per </w:t>
      </w:r>
      <w:r w:rsidR="00453000">
        <w:t xml:space="preserve">above </w:t>
      </w:r>
      <w:r w:rsidR="00AF3089">
        <w:t>agreement</w:t>
      </w:r>
      <w:r>
        <w:t>.</w:t>
      </w:r>
      <w:bookmarkEnd w:id="28"/>
    </w:p>
    <w:p w14:paraId="68DD23C0" w14:textId="3D82CBB2" w:rsidR="00EB5EDD" w:rsidRDefault="00EB5EDD" w:rsidP="005C36D9">
      <w:pPr>
        <w:pStyle w:val="BodyText"/>
      </w:pPr>
      <w:r>
        <w:t xml:space="preserve">As long as </w:t>
      </w:r>
      <w:r w:rsidR="00D5598F">
        <w:t xml:space="preserve">on-demand SSB is not located on the synchronization raster, it would not be </w:t>
      </w:r>
      <w:r w:rsidR="006F70F4">
        <w:t xml:space="preserve">detectable by legacy UEs. </w:t>
      </w:r>
      <w:r w:rsidR="0015055F">
        <w:t>Hence, there is no reason for restricting on-demand</w:t>
      </w:r>
      <w:r w:rsidR="00B529A4">
        <w:t xml:space="preserve"> SSB to </w:t>
      </w:r>
      <w:r w:rsidR="001B4FFA">
        <w:t xml:space="preserve">only </w:t>
      </w:r>
      <w:r w:rsidR="00B529A4">
        <w:t>not cell-defining.</w:t>
      </w:r>
    </w:p>
    <w:p w14:paraId="211E313A" w14:textId="7F0A7099" w:rsidR="00EB5EDD" w:rsidRPr="00B0207C" w:rsidRDefault="00EB5EDD" w:rsidP="00EB5EDD">
      <w:pPr>
        <w:pStyle w:val="Observation"/>
      </w:pPr>
      <w:bookmarkStart w:id="29" w:name="_Toc178953754"/>
      <w:r w:rsidRPr="0099067D">
        <w:t xml:space="preserve">Support on-demand SSB that is cell defining </w:t>
      </w:r>
      <w:r>
        <w:t xml:space="preserve">or not cell defining, </w:t>
      </w:r>
      <w:r w:rsidRPr="0099067D">
        <w:t xml:space="preserve">and </w:t>
      </w:r>
      <w:r>
        <w:t xml:space="preserve">that is </w:t>
      </w:r>
      <w:r w:rsidRPr="0099067D">
        <w:t xml:space="preserve">not </w:t>
      </w:r>
      <w:r w:rsidR="0015055F">
        <w:t xml:space="preserve">located </w:t>
      </w:r>
      <w:r w:rsidRPr="0099067D">
        <w:t>on the synchronization raster.</w:t>
      </w:r>
      <w:bookmarkEnd w:id="29"/>
    </w:p>
    <w:p w14:paraId="6AD8EEDD" w14:textId="14993F29" w:rsidR="003B23F8" w:rsidRPr="0099067D" w:rsidRDefault="001C7DF6" w:rsidP="005C36D9">
      <w:pPr>
        <w:pStyle w:val="BodyText"/>
      </w:pPr>
      <w:r>
        <w:t xml:space="preserve">For Case #2 (i.e., when </w:t>
      </w:r>
      <w:r w:rsidR="008E0ED5">
        <w:t>always-on SSB is additionally present in the cell)</w:t>
      </w:r>
      <w:r w:rsidR="001D6B45">
        <w:t xml:space="preserve"> and when neither on-demand SSB nor always-on SSB is on the synchronization raster</w:t>
      </w:r>
      <w:r w:rsidR="009B6B22">
        <w:t xml:space="preserve">, an open question is the </w:t>
      </w:r>
      <w:r w:rsidR="00D15608">
        <w:t xml:space="preserve">time and frequency relation between </w:t>
      </w:r>
      <w:r w:rsidR="00856C03">
        <w:t>on-demand SSB and always-on SSB</w:t>
      </w:r>
      <w:r w:rsidR="000A5103">
        <w:t>, the following scenarios are possible.</w:t>
      </w:r>
    </w:p>
    <w:p w14:paraId="6EE20E90" w14:textId="26EA27D5" w:rsidR="008F336A" w:rsidRPr="005C36D9" w:rsidRDefault="008F336A" w:rsidP="00406469">
      <w:pPr>
        <w:pStyle w:val="Observation"/>
      </w:pPr>
      <w:bookmarkStart w:id="30" w:name="_Toc178953755"/>
      <w:r w:rsidRPr="285106AF">
        <w:rPr>
          <w:rFonts w:eastAsiaTheme="minorEastAsia"/>
          <w:lang w:val="en-GB"/>
        </w:rPr>
        <w:t xml:space="preserve">The following scenarios </w:t>
      </w:r>
      <w:r w:rsidR="005804C1" w:rsidRPr="285106AF">
        <w:rPr>
          <w:rFonts w:eastAsiaTheme="minorEastAsia"/>
          <w:lang w:val="en-GB"/>
        </w:rPr>
        <w:t>are possible if</w:t>
      </w:r>
      <w:r w:rsidRPr="285106AF">
        <w:rPr>
          <w:rFonts w:eastAsiaTheme="minorEastAsia"/>
          <w:lang w:val="en-GB"/>
        </w:rPr>
        <w:t xml:space="preserve"> on-demand SSB is </w:t>
      </w:r>
      <w:r w:rsidR="0026707B" w:rsidRPr="285106AF">
        <w:rPr>
          <w:rFonts w:eastAsiaTheme="minorEastAsia"/>
          <w:lang w:val="en-GB"/>
        </w:rPr>
        <w:t xml:space="preserve">bundled with always-on SSB </w:t>
      </w:r>
      <w:r w:rsidR="005804C1" w:rsidRPr="285106AF">
        <w:rPr>
          <w:rFonts w:eastAsiaTheme="minorEastAsia"/>
          <w:lang w:val="en-GB"/>
        </w:rPr>
        <w:t>and if both</w:t>
      </w:r>
      <w:r w:rsidR="00E03396" w:rsidRPr="285106AF">
        <w:rPr>
          <w:rFonts w:eastAsiaTheme="minorEastAsia"/>
          <w:lang w:val="en-GB"/>
        </w:rPr>
        <w:t xml:space="preserve"> are </w:t>
      </w:r>
      <w:r w:rsidR="00194D94" w:rsidRPr="285106AF">
        <w:rPr>
          <w:rFonts w:eastAsiaTheme="minorEastAsia"/>
          <w:lang w:val="en-GB"/>
        </w:rPr>
        <w:t>not located on synchronization raster.</w:t>
      </w:r>
      <w:bookmarkEnd w:id="30"/>
    </w:p>
    <w:p w14:paraId="28E5BC60" w14:textId="1E8BEBF1" w:rsidR="00FA5605" w:rsidRPr="005C36D9" w:rsidRDefault="007644C2" w:rsidP="007644C2">
      <w:pPr>
        <w:pStyle w:val="Observation"/>
        <w:numPr>
          <w:ilvl w:val="0"/>
          <w:numId w:val="55"/>
        </w:numPr>
      </w:pPr>
      <w:bookmarkStart w:id="31" w:name="_Toc178953756"/>
      <w:r w:rsidRPr="005C36D9">
        <w:rPr>
          <w:rFonts w:eastAsiaTheme="minorEastAsia"/>
        </w:rPr>
        <w:t xml:space="preserve">Scenario 1: same frequency, </w:t>
      </w:r>
      <w:r w:rsidR="0036132B" w:rsidRPr="005C36D9">
        <w:rPr>
          <w:rFonts w:eastAsiaTheme="minorEastAsia"/>
        </w:rPr>
        <w:t>same time offset, different periodicities</w:t>
      </w:r>
      <w:r w:rsidR="005804C1" w:rsidRPr="0099067D">
        <w:rPr>
          <w:rFonts w:eastAsiaTheme="minorEastAsia"/>
        </w:rPr>
        <w:t>.</w:t>
      </w:r>
      <w:bookmarkEnd w:id="31"/>
    </w:p>
    <w:p w14:paraId="432F1C82" w14:textId="0D5BB27D" w:rsidR="0036132B" w:rsidRPr="005C36D9" w:rsidRDefault="00F27EC1" w:rsidP="007644C2">
      <w:pPr>
        <w:pStyle w:val="Observation"/>
        <w:numPr>
          <w:ilvl w:val="0"/>
          <w:numId w:val="55"/>
        </w:numPr>
      </w:pPr>
      <w:bookmarkStart w:id="32" w:name="_Toc178953757"/>
      <w:r w:rsidRPr="005C36D9">
        <w:rPr>
          <w:rFonts w:eastAsiaTheme="minorEastAsia"/>
        </w:rPr>
        <w:t>Scenario 2: same frequency</w:t>
      </w:r>
      <w:r w:rsidR="00EE7DC8" w:rsidRPr="005C36D9">
        <w:rPr>
          <w:rFonts w:eastAsiaTheme="minorEastAsia"/>
        </w:rPr>
        <w:t>, different time offset, different periodicit</w:t>
      </w:r>
      <w:r w:rsidR="00D439EE" w:rsidRPr="005C36D9">
        <w:rPr>
          <w:rFonts w:eastAsiaTheme="minorEastAsia"/>
        </w:rPr>
        <w:t>i</w:t>
      </w:r>
      <w:r w:rsidR="00EE7DC8" w:rsidRPr="005C36D9">
        <w:rPr>
          <w:rFonts w:eastAsiaTheme="minorEastAsia"/>
        </w:rPr>
        <w:t>es</w:t>
      </w:r>
      <w:r w:rsidR="005804C1" w:rsidRPr="0099067D">
        <w:rPr>
          <w:rFonts w:eastAsiaTheme="minorEastAsia"/>
        </w:rPr>
        <w:t>.</w:t>
      </w:r>
      <w:bookmarkEnd w:id="32"/>
    </w:p>
    <w:p w14:paraId="78DF3F56" w14:textId="1DB87709" w:rsidR="008F0D7F" w:rsidRPr="005C36D9" w:rsidRDefault="00AB0A50">
      <w:pPr>
        <w:pStyle w:val="Observation"/>
        <w:numPr>
          <w:ilvl w:val="0"/>
          <w:numId w:val="55"/>
        </w:numPr>
      </w:pPr>
      <w:bookmarkStart w:id="33" w:name="_Toc178953758"/>
      <w:r w:rsidRPr="005C36D9">
        <w:rPr>
          <w:rFonts w:eastAsiaTheme="minorEastAsia"/>
        </w:rPr>
        <w:t xml:space="preserve">Scenario 3: </w:t>
      </w:r>
      <w:r w:rsidR="00CC2341" w:rsidRPr="005C36D9">
        <w:rPr>
          <w:rFonts w:eastAsiaTheme="minorEastAsia"/>
        </w:rPr>
        <w:t xml:space="preserve">different frequencies </w:t>
      </w:r>
      <w:r w:rsidR="00C66782" w:rsidRPr="005C36D9">
        <w:rPr>
          <w:rFonts w:eastAsiaTheme="minorEastAsia"/>
        </w:rPr>
        <w:t xml:space="preserve">within the same </w:t>
      </w:r>
      <w:r w:rsidR="00D164EE" w:rsidRPr="0099067D">
        <w:rPr>
          <w:rFonts w:eastAsiaTheme="minorEastAsia"/>
        </w:rPr>
        <w:t>channel bandwidth</w:t>
      </w:r>
      <w:r w:rsidR="00C66782" w:rsidRPr="005C36D9">
        <w:rPr>
          <w:rFonts w:eastAsiaTheme="minorEastAsia"/>
        </w:rPr>
        <w:t>.</w:t>
      </w:r>
      <w:bookmarkEnd w:id="33"/>
    </w:p>
    <w:p w14:paraId="39155B2C" w14:textId="7D738DD6" w:rsidR="002312BD" w:rsidRPr="0099067D" w:rsidRDefault="00DF7F1D" w:rsidP="00F7653B">
      <w:pPr>
        <w:pStyle w:val="BodyText"/>
        <w:spacing w:line="259" w:lineRule="auto"/>
      </w:pPr>
      <w:r w:rsidRPr="0099067D">
        <w:t xml:space="preserve">From the </w:t>
      </w:r>
      <w:r w:rsidR="005E604C" w:rsidRPr="0099067D">
        <w:t xml:space="preserve">different scenario mentioned above related to </w:t>
      </w:r>
      <w:r w:rsidR="001F1652" w:rsidRPr="0099067D">
        <w:t xml:space="preserve">on-demand SSB bundled with always-on SSB, we prefer </w:t>
      </w:r>
      <w:r w:rsidR="003957FE">
        <w:t>S</w:t>
      </w:r>
      <w:r w:rsidR="001F1652" w:rsidRPr="0099067D">
        <w:t xml:space="preserve">cenario 1 </w:t>
      </w:r>
      <w:r w:rsidR="00E94F62">
        <w:t>in which</w:t>
      </w:r>
      <w:r w:rsidR="004E723F" w:rsidRPr="0099067D">
        <w:t xml:space="preserve"> some </w:t>
      </w:r>
      <w:r w:rsidR="00B661DE" w:rsidRPr="0099067D">
        <w:t xml:space="preserve">on-demand SSB </w:t>
      </w:r>
      <w:r w:rsidR="00A351A2">
        <w:t>will be</w:t>
      </w:r>
      <w:r w:rsidR="00B448B4" w:rsidRPr="0099067D">
        <w:t xml:space="preserve"> overlapped with always-on SSB. </w:t>
      </w:r>
      <w:r w:rsidR="008F4193" w:rsidRPr="0099067D">
        <w:t xml:space="preserve">The advantage is that UE can combine the measurement </w:t>
      </w:r>
      <w:r w:rsidR="00411C96" w:rsidRPr="0099067D">
        <w:t>results because the difference betwe</w:t>
      </w:r>
      <w:r w:rsidR="0096627E" w:rsidRPr="0099067D">
        <w:t xml:space="preserve">en </w:t>
      </w:r>
      <w:r w:rsidR="00D032F1" w:rsidRPr="0099067D">
        <w:t>always-on SSB and on-demand SSB is only the period</w:t>
      </w:r>
      <w:r w:rsidR="002360B8" w:rsidRPr="0099067D">
        <w:t>i</w:t>
      </w:r>
      <w:r w:rsidR="00D032F1" w:rsidRPr="0099067D">
        <w:t>city. In</w:t>
      </w:r>
      <w:r w:rsidR="00CF58B4" w:rsidRPr="0099067D">
        <w:t xml:space="preserve"> addition, </w:t>
      </w:r>
      <w:r w:rsidR="00734CC5" w:rsidRPr="0099067D">
        <w:t xml:space="preserve">we do not need to </w:t>
      </w:r>
      <w:r w:rsidR="00487155" w:rsidRPr="0099067D">
        <w:t xml:space="preserve">specify the time offset between </w:t>
      </w:r>
      <w:r w:rsidR="00A86E11" w:rsidRPr="0099067D">
        <w:t>on-demand SSB and always</w:t>
      </w:r>
      <w:r w:rsidR="00C444A7" w:rsidRPr="0099067D">
        <w:t xml:space="preserve">-on SSB </w:t>
      </w:r>
      <w:r w:rsidR="00EC5AE9" w:rsidRPr="0099067D">
        <w:t>which requires additional signaling.</w:t>
      </w:r>
    </w:p>
    <w:p w14:paraId="039C88E7" w14:textId="106880A1" w:rsidR="00E81DFB" w:rsidRPr="0099067D" w:rsidRDefault="002719FC" w:rsidP="005C36D9">
      <w:pPr>
        <w:pStyle w:val="Proposal"/>
      </w:pPr>
      <w:bookmarkStart w:id="34" w:name="_Toc178953772"/>
      <w:r w:rsidRPr="005C36D9">
        <w:t>Support</w:t>
      </w:r>
      <w:r w:rsidR="00E94F62">
        <w:t>, at least,</w:t>
      </w:r>
      <w:r w:rsidRPr="005C36D9">
        <w:t xml:space="preserve"> </w:t>
      </w:r>
      <w:r w:rsidR="00F03F24" w:rsidRPr="005C36D9">
        <w:t>both always-on SSB and on-demand SSB</w:t>
      </w:r>
      <w:r w:rsidR="000D0F69" w:rsidRPr="005C36D9">
        <w:t xml:space="preserve"> in non-synchronization raster where </w:t>
      </w:r>
      <w:r w:rsidR="00117FA0" w:rsidRPr="005C36D9">
        <w:t xml:space="preserve">both </w:t>
      </w:r>
      <w:r w:rsidR="0019756E" w:rsidRPr="005C36D9">
        <w:t xml:space="preserve">have the same frequency and </w:t>
      </w:r>
      <w:r w:rsidR="004368AC" w:rsidRPr="005C36D9">
        <w:t xml:space="preserve">time offset </w:t>
      </w:r>
      <w:r w:rsidR="00BB2E37" w:rsidRPr="005C36D9">
        <w:t>but different periodicities.</w:t>
      </w:r>
      <w:bookmarkEnd w:id="27"/>
      <w:bookmarkEnd w:id="34"/>
    </w:p>
    <w:p w14:paraId="37EB5693" w14:textId="77777777" w:rsidR="00C01F33" w:rsidRPr="005C36D9" w:rsidRDefault="00C01F33" w:rsidP="000C6D82">
      <w:pPr>
        <w:pStyle w:val="Heading1"/>
        <w:ind w:left="0" w:firstLine="0"/>
        <w:rPr>
          <w:lang w:val="en-US"/>
        </w:rPr>
      </w:pPr>
      <w:r w:rsidRPr="005C36D9">
        <w:rPr>
          <w:lang w:val="en-US"/>
        </w:rPr>
        <w:t>Conclusion</w:t>
      </w:r>
    </w:p>
    <w:p w14:paraId="5A650F21" w14:textId="77777777" w:rsidR="008E065E" w:rsidRPr="0099067D" w:rsidRDefault="008E065E" w:rsidP="008E065E">
      <w:pPr>
        <w:pStyle w:val="BodyText"/>
        <w:rPr>
          <w:b/>
          <w:bCs/>
        </w:rPr>
      </w:pPr>
      <w:r w:rsidRPr="0099067D">
        <w:t xml:space="preserve">In </w:t>
      </w:r>
      <w:r w:rsidR="007729A2" w:rsidRPr="0099067D">
        <w:t xml:space="preserve">the previous </w:t>
      </w:r>
      <w:r w:rsidRPr="0099067D">
        <w:t>section</w:t>
      </w:r>
      <w:r w:rsidR="007729A2" w:rsidRPr="0099067D">
        <w:t>s</w:t>
      </w:r>
      <w:r w:rsidRPr="0099067D">
        <w:t xml:space="preserve"> we made the following observations:</w:t>
      </w:r>
      <w:r w:rsidR="00C93814" w:rsidRPr="0099067D">
        <w:rPr>
          <w:b/>
          <w:bCs/>
        </w:rPr>
        <w:t xml:space="preserve"> </w:t>
      </w:r>
    </w:p>
    <w:p w14:paraId="49836629" w14:textId="1CEEBA79" w:rsidR="006D54D5"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99067D">
        <w:rPr>
          <w:b w:val="0"/>
          <w:bCs/>
        </w:rPr>
        <w:fldChar w:fldCharType="begin"/>
      </w:r>
      <w:r w:rsidRPr="0099067D">
        <w:rPr>
          <w:b w:val="0"/>
          <w:bCs/>
        </w:rPr>
        <w:instrText xml:space="preserve"> TOC \f O \n \h \z \t "Observation" \c </w:instrText>
      </w:r>
      <w:r w:rsidRPr="0099067D">
        <w:rPr>
          <w:b w:val="0"/>
          <w:bCs/>
        </w:rPr>
        <w:fldChar w:fldCharType="separate"/>
      </w:r>
      <w:hyperlink w:anchor="_Toc178953749" w:history="1">
        <w:r w:rsidR="006D54D5" w:rsidRPr="00492BD8">
          <w:rPr>
            <w:rStyle w:val="Hyperlink"/>
            <w:noProof/>
          </w:rPr>
          <w:t>Observation 1</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When there is no always-on SSB, on-demand SSB needs to be provided while SCell is in an activated state.</w:t>
        </w:r>
      </w:hyperlink>
    </w:p>
    <w:p w14:paraId="50F2FC53" w14:textId="48B05C77"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0" w:history="1">
        <w:r w:rsidR="006D54D5" w:rsidRPr="00492BD8">
          <w:rPr>
            <w:rStyle w:val="Hyperlink"/>
            <w:noProof/>
            <w:lang w:val="en-GB"/>
          </w:rPr>
          <w:t>Observation 2</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lang w:val="en-GB"/>
          </w:rPr>
          <w:t>It is not known upon on-demand SSB transmission indication when SCell will be deactivated.</w:t>
        </w:r>
      </w:hyperlink>
    </w:p>
    <w:p w14:paraId="14C6D64B" w14:textId="6F569EE7"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1" w:history="1">
        <w:r w:rsidR="006D54D5" w:rsidRPr="00492BD8">
          <w:rPr>
            <w:rStyle w:val="Hyperlink"/>
            <w:noProof/>
          </w:rPr>
          <w:t>Observation 3</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MAC CE indication of SSB positions within a burst allows NW to adapt SSB transmissions to served UEs without RRC reconfiguration.</w:t>
        </w:r>
      </w:hyperlink>
    </w:p>
    <w:p w14:paraId="2B17C26E" w14:textId="4D2F02EF"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2" w:history="1">
        <w:r w:rsidR="006D54D5" w:rsidRPr="00492BD8">
          <w:rPr>
            <w:rStyle w:val="Hyperlink"/>
            <w:noProof/>
          </w:rPr>
          <w:t>Observation 4</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Exact time of SSB transmission cannot be based on when UE sends HARQ-ACK.</w:t>
        </w:r>
      </w:hyperlink>
    </w:p>
    <w:p w14:paraId="498ABEDE" w14:textId="04CE18C4"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3" w:history="1">
        <w:r w:rsidR="006D54D5" w:rsidRPr="00492BD8">
          <w:rPr>
            <w:rStyle w:val="Hyperlink"/>
            <w:noProof/>
          </w:rPr>
          <w:t>Observation 5</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On-demand SSB that is not cell-defining, and not located on synchronization raster is supported as per above agreement.</w:t>
        </w:r>
      </w:hyperlink>
    </w:p>
    <w:p w14:paraId="6AC91A5F" w14:textId="0CE3AF8D"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4" w:history="1">
        <w:r w:rsidR="006D54D5" w:rsidRPr="00492BD8">
          <w:rPr>
            <w:rStyle w:val="Hyperlink"/>
            <w:noProof/>
          </w:rPr>
          <w:t>Observation 6</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Support on-demand SSB that is cell defining or not cell defining, and that is not located on the synchronization raster.</w:t>
        </w:r>
      </w:hyperlink>
    </w:p>
    <w:p w14:paraId="4005928B" w14:textId="44F50349"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5" w:history="1">
        <w:r w:rsidR="006D54D5" w:rsidRPr="00492BD8">
          <w:rPr>
            <w:rStyle w:val="Hyperlink"/>
            <w:noProof/>
          </w:rPr>
          <w:t>Observation 7</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lang w:val="en-GB"/>
          </w:rPr>
          <w:t>The following scenarios are possible if on-demand SSB is bundled with always-on SSB and if both are not located on synchronization raster.</w:t>
        </w:r>
      </w:hyperlink>
    </w:p>
    <w:p w14:paraId="30D3A4DB" w14:textId="3D742D90"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6" w:history="1">
        <w:r w:rsidR="006D54D5" w:rsidRPr="00492BD8">
          <w:rPr>
            <w:rStyle w:val="Hyperlink"/>
            <w:rFonts w:ascii="Symbol" w:hAnsi="Symbol"/>
            <w:noProof/>
          </w:rPr>
          <w:t></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Scenario 1: same frequency, same time offset, different periodicities.</w:t>
        </w:r>
      </w:hyperlink>
    </w:p>
    <w:p w14:paraId="42682E8A" w14:textId="2A5080BD"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7" w:history="1">
        <w:r w:rsidR="006D54D5" w:rsidRPr="00492BD8">
          <w:rPr>
            <w:rStyle w:val="Hyperlink"/>
            <w:rFonts w:ascii="Symbol" w:hAnsi="Symbol"/>
            <w:noProof/>
          </w:rPr>
          <w:t></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Scenario 2: same frequency, different time offset, different periodicities.</w:t>
        </w:r>
      </w:hyperlink>
    </w:p>
    <w:p w14:paraId="31CE3AD3" w14:textId="3C93C4B5"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58" w:history="1">
        <w:r w:rsidR="006D54D5" w:rsidRPr="00492BD8">
          <w:rPr>
            <w:rStyle w:val="Hyperlink"/>
            <w:rFonts w:ascii="Symbol" w:hAnsi="Symbol"/>
            <w:noProof/>
          </w:rPr>
          <w:t></w:t>
        </w:r>
        <w:r w:rsidR="006D54D5">
          <w:rPr>
            <w:rFonts w:asciiTheme="minorHAnsi" w:eastAsiaTheme="minorEastAsia" w:hAnsiTheme="minorHAnsi"/>
            <w:b w:val="0"/>
            <w:noProof/>
            <w:kern w:val="2"/>
            <w:sz w:val="22"/>
            <w:lang w:eastAsia="en-US"/>
            <w14:ligatures w14:val="standardContextual"/>
          </w:rPr>
          <w:tab/>
        </w:r>
        <w:r w:rsidR="006D54D5" w:rsidRPr="00492BD8">
          <w:rPr>
            <w:rStyle w:val="Hyperlink"/>
            <w:noProof/>
          </w:rPr>
          <w:t>Scenario 3: different frequencies within the same channel bandwidth.</w:t>
        </w:r>
      </w:hyperlink>
    </w:p>
    <w:p w14:paraId="023F7ED7" w14:textId="4FB3908F" w:rsidR="008048CA" w:rsidRPr="0099067D" w:rsidRDefault="006F6582" w:rsidP="006E1C82">
      <w:pPr>
        <w:pStyle w:val="BodyText"/>
        <w:rPr>
          <w:b/>
          <w:bCs/>
        </w:rPr>
      </w:pPr>
      <w:r w:rsidRPr="0099067D">
        <w:rPr>
          <w:b/>
          <w:bCs/>
        </w:rPr>
        <w:fldChar w:fldCharType="end"/>
      </w:r>
    </w:p>
    <w:p w14:paraId="6225A1B8" w14:textId="3F60DE5D" w:rsidR="006E1C82" w:rsidRPr="0099067D" w:rsidRDefault="008E065E" w:rsidP="006E1C82">
      <w:pPr>
        <w:pStyle w:val="BodyText"/>
      </w:pPr>
      <w:r w:rsidRPr="0099067D">
        <w:t xml:space="preserve">Based on the discussion in </w:t>
      </w:r>
      <w:r w:rsidR="007729A2" w:rsidRPr="0099067D">
        <w:t xml:space="preserve">the previous </w:t>
      </w:r>
      <w:r w:rsidRPr="0099067D">
        <w:t>section</w:t>
      </w:r>
      <w:r w:rsidR="007729A2" w:rsidRPr="0099067D">
        <w:t>s</w:t>
      </w:r>
      <w:r w:rsidRPr="0099067D">
        <w:t xml:space="preserve"> we propose the following:</w:t>
      </w:r>
    </w:p>
    <w:bookmarkStart w:id="35" w:name="_In-sequence_SDU_delivery"/>
    <w:bookmarkEnd w:id="35"/>
    <w:p w14:paraId="2DACEE99" w14:textId="3C014842" w:rsidR="006D54D5"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99067D">
        <w:rPr>
          <w:b w:val="0"/>
          <w:bCs/>
        </w:rPr>
        <w:fldChar w:fldCharType="begin"/>
      </w:r>
      <w:r w:rsidRPr="0099067D">
        <w:rPr>
          <w:b w:val="0"/>
          <w:bCs/>
        </w:rPr>
        <w:instrText xml:space="preserve"> TOC \n \h \z \t "Proposal" \c </w:instrText>
      </w:r>
      <w:r w:rsidRPr="0099067D">
        <w:rPr>
          <w:b w:val="0"/>
          <w:bCs/>
        </w:rPr>
        <w:fldChar w:fldCharType="separate"/>
      </w:r>
      <w:hyperlink w:anchor="_Toc178953759" w:history="1">
        <w:r w:rsidR="006D54D5" w:rsidRPr="002839DA">
          <w:rPr>
            <w:rStyle w:val="Hyperlink"/>
            <w:noProof/>
          </w:rPr>
          <w:t>Proposal 1</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Support on-demand SSB provision from when NW signals that on-demand SSB is turned ON until NW signals that on-demand SSB is turned OFF.</w:t>
        </w:r>
      </w:hyperlink>
    </w:p>
    <w:p w14:paraId="5E4A2BD0" w14:textId="17F44821"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0" w:history="1">
        <w:r w:rsidR="006D54D5" w:rsidRPr="002839DA">
          <w:rPr>
            <w:rStyle w:val="Hyperlink"/>
            <w:noProof/>
          </w:rPr>
          <w:t>Proposal 2</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Support on-demand SSB deactivation via MAC CE.</w:t>
        </w:r>
      </w:hyperlink>
    </w:p>
    <w:p w14:paraId="5E7FA84C" w14:textId="702DB210"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1" w:history="1">
        <w:r w:rsidR="006D54D5" w:rsidRPr="002839DA">
          <w:rPr>
            <w:rStyle w:val="Hyperlink"/>
            <w:noProof/>
          </w:rPr>
          <w:t>Proposal 3</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lang w:val="en-GB"/>
          </w:rPr>
          <w:t>MAC CE for on-demand SSB deactivation should be separate from legacy MAC CE for SCell deactivation.</w:t>
        </w:r>
      </w:hyperlink>
    </w:p>
    <w:p w14:paraId="62684E5D" w14:textId="542BBC9F"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2" w:history="1">
        <w:r w:rsidR="006D54D5" w:rsidRPr="002839DA">
          <w:rPr>
            <w:rStyle w:val="Hyperlink"/>
            <w:noProof/>
          </w:rPr>
          <w:t>Proposal 4</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 xml:space="preserve">Support on-demand SSB transmission indication and configuration </w:t>
        </w:r>
        <w:r w:rsidR="006D54D5" w:rsidRPr="002839DA">
          <w:rPr>
            <w:rStyle w:val="Hyperlink"/>
            <w:noProof/>
            <w:lang w:eastAsia="ja-JP"/>
          </w:rPr>
          <w:t>indication</w:t>
        </w:r>
        <w:r w:rsidR="006D54D5" w:rsidRPr="002839DA">
          <w:rPr>
            <w:rStyle w:val="Hyperlink"/>
            <w:noProof/>
          </w:rPr>
          <w:t xml:space="preserve"> in the same MAC CE.</w:t>
        </w:r>
      </w:hyperlink>
    </w:p>
    <w:p w14:paraId="56932F0F" w14:textId="0C30872A"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3" w:history="1">
        <w:r w:rsidR="006D54D5" w:rsidRPr="002839DA">
          <w:rPr>
            <w:rStyle w:val="Hyperlink"/>
            <w:noProof/>
          </w:rPr>
          <w:t>Proposal 5</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Support adaptation of on-demand SSB periodicity while SCell is in an activated state.</w:t>
        </w:r>
      </w:hyperlink>
    </w:p>
    <w:p w14:paraId="67813427" w14:textId="63E107F0"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4" w:history="1">
        <w:r w:rsidR="006D54D5" w:rsidRPr="002839DA">
          <w:rPr>
            <w:rStyle w:val="Hyperlink"/>
            <w:noProof/>
          </w:rPr>
          <w:t>Proposal 6</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Additionally support MAC-CE signaling to indicate on-demand SSB transmission, at least, for Scenario #3B.</w:t>
        </w:r>
      </w:hyperlink>
    </w:p>
    <w:p w14:paraId="62BAB6F9" w14:textId="04BFC6A7"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5" w:history="1">
        <w:r w:rsidR="006D54D5" w:rsidRPr="002839DA">
          <w:rPr>
            <w:rStyle w:val="Hyperlink"/>
            <w:noProof/>
          </w:rPr>
          <w:t>Proposal 7</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On-demand SSB patterns are restricted to legacy SSB patterns.</w:t>
        </w:r>
      </w:hyperlink>
    </w:p>
    <w:p w14:paraId="300A637F" w14:textId="1DB5A780"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6" w:history="1">
        <w:r w:rsidR="006D54D5" w:rsidRPr="002839DA">
          <w:rPr>
            <w:rStyle w:val="Hyperlink"/>
            <w:noProof/>
          </w:rPr>
          <w:t>Proposal 8</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Support, at least for the following parameter(s), that multiple candidate values can be configured by RRC and the applicable value can be indicated by MAC CE for on-demand SSB transmission indication for the cell.</w:t>
        </w:r>
      </w:hyperlink>
    </w:p>
    <w:p w14:paraId="1997CE57" w14:textId="3C542AC2"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7" w:history="1">
        <w:r w:rsidR="006D54D5" w:rsidRPr="002839DA">
          <w:rPr>
            <w:rStyle w:val="Hyperlink"/>
            <w:rFonts w:ascii="Symbol" w:hAnsi="Symbol"/>
            <w:noProof/>
            <w:lang w:eastAsia="ja-JP"/>
          </w:rPr>
          <w:t></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lang w:eastAsia="ja-JP"/>
          </w:rPr>
          <w:t>On-demand SSB periodicity.</w:t>
        </w:r>
      </w:hyperlink>
    </w:p>
    <w:p w14:paraId="6FD392DB" w14:textId="0736A4D6"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8" w:history="1">
        <w:r w:rsidR="006D54D5" w:rsidRPr="002839DA">
          <w:rPr>
            <w:rStyle w:val="Hyperlink"/>
            <w:rFonts w:ascii="Symbol" w:hAnsi="Symbol"/>
            <w:noProof/>
            <w:lang w:eastAsia="ja-JP"/>
          </w:rPr>
          <w:t></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lang w:eastAsia="ja-JP"/>
          </w:rPr>
          <w:t>On-demand SSB positions in a burst.</w:t>
        </w:r>
      </w:hyperlink>
    </w:p>
    <w:p w14:paraId="22B5BEB1" w14:textId="7EAB12D4"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69" w:history="1">
        <w:r w:rsidR="006D54D5" w:rsidRPr="002839DA">
          <w:rPr>
            <w:rStyle w:val="Hyperlink"/>
            <w:rFonts w:ascii="Symbol" w:hAnsi="Symbol"/>
            <w:noProof/>
            <w:lang w:eastAsia="ja-JP"/>
          </w:rPr>
          <w:t></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lang w:eastAsia="ja-JP"/>
          </w:rPr>
          <w:t>On-demand SSB duration.</w:t>
        </w:r>
      </w:hyperlink>
    </w:p>
    <w:p w14:paraId="31614BC4" w14:textId="4D9F4F9C"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70" w:history="1">
        <w:r w:rsidR="006D54D5" w:rsidRPr="002839DA">
          <w:rPr>
            <w:rStyle w:val="Hyperlink"/>
            <w:noProof/>
          </w:rPr>
          <w:t>Proposal 9</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 xml:space="preserve">UE expects SSB transmission in the first configured or indicated SSB burst position that is at least </w:t>
        </w:r>
        <m:oMath>
          <m:r>
            <m:rPr>
              <m:sty m:val="bi"/>
            </m:rPr>
            <w:rPr>
              <w:rStyle w:val="Hyperlink"/>
              <w:rFonts w:ascii="Cambria Math" w:hAnsi="Cambria Math"/>
              <w:noProof/>
            </w:rPr>
            <m:t>T</m:t>
          </m:r>
          <m:r>
            <m:rPr>
              <m:sty m:val="b"/>
            </m:rPr>
            <w:rPr>
              <w:rStyle w:val="Hyperlink"/>
              <w:rFonts w:ascii="Cambria Math" w:hAnsi="Cambria Math"/>
              <w:noProof/>
            </w:rPr>
            <m:t>min</m:t>
          </m:r>
        </m:oMath>
        <w:r w:rsidR="006D54D5" w:rsidRPr="002839DA">
          <w:rPr>
            <w:rStyle w:val="Hyperlink"/>
            <w:noProof/>
          </w:rPr>
          <w:t xml:space="preserve"> slots after the slot where UE receives MAC CE indicating on-demand SSB transmission.</w:t>
        </w:r>
      </w:hyperlink>
    </w:p>
    <w:p w14:paraId="7CA47245" w14:textId="5AFC8D5A"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71" w:history="1">
        <w:r w:rsidR="006D54D5" w:rsidRPr="002839DA">
          <w:rPr>
            <w:rStyle w:val="Hyperlink"/>
            <w:noProof/>
          </w:rPr>
          <w:t>Proposal 10</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Time instance A is the beginning of the first slot containing the first transmitted SSB.</w:t>
        </w:r>
      </w:hyperlink>
    </w:p>
    <w:p w14:paraId="4BC0B9A0" w14:textId="75ABF77D" w:rsidR="006D54D5" w:rsidRDefault="007F7E58">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772" w:history="1">
        <w:r w:rsidR="006D54D5" w:rsidRPr="002839DA">
          <w:rPr>
            <w:rStyle w:val="Hyperlink"/>
            <w:noProof/>
          </w:rPr>
          <w:t>Proposal 11</w:t>
        </w:r>
        <w:r w:rsidR="006D54D5">
          <w:rPr>
            <w:rFonts w:asciiTheme="minorHAnsi" w:eastAsiaTheme="minorEastAsia" w:hAnsiTheme="minorHAnsi"/>
            <w:b w:val="0"/>
            <w:noProof/>
            <w:kern w:val="2"/>
            <w:sz w:val="22"/>
            <w:lang w:eastAsia="en-US"/>
            <w14:ligatures w14:val="standardContextual"/>
          </w:rPr>
          <w:tab/>
        </w:r>
        <w:r w:rsidR="006D54D5" w:rsidRPr="002839DA">
          <w:rPr>
            <w:rStyle w:val="Hyperlink"/>
            <w:noProof/>
          </w:rPr>
          <w:t>Support, at least, both always-on SSB and on-demand SSB in non-synchronization raster where both have the same frequency and time offset but different periodicities.</w:t>
        </w:r>
      </w:hyperlink>
    </w:p>
    <w:p w14:paraId="58ACA235" w14:textId="3B9E1301" w:rsidR="00C01F33" w:rsidRPr="0099067D" w:rsidRDefault="006E1C82" w:rsidP="000C7D36">
      <w:pPr>
        <w:pStyle w:val="BodyText"/>
        <w:rPr>
          <w:b/>
          <w:bCs/>
        </w:rPr>
      </w:pPr>
      <w:r w:rsidRPr="0099067D">
        <w:rPr>
          <w:b/>
          <w:bCs/>
        </w:rPr>
        <w:fldChar w:fldCharType="end"/>
      </w:r>
    </w:p>
    <w:p w14:paraId="71D79D99" w14:textId="77777777" w:rsidR="00F507D1" w:rsidRPr="005C36D9" w:rsidRDefault="00F507D1" w:rsidP="00CE0424">
      <w:pPr>
        <w:pStyle w:val="Heading1"/>
        <w:rPr>
          <w:lang w:val="en-US"/>
        </w:rPr>
      </w:pPr>
      <w:r w:rsidRPr="005C36D9">
        <w:rPr>
          <w:lang w:val="en-US"/>
        </w:rPr>
        <w:t>References</w:t>
      </w:r>
    </w:p>
    <w:p w14:paraId="00387561" w14:textId="77777777" w:rsidR="00B84BAE" w:rsidRDefault="00B84BAE" w:rsidP="00B84BAE">
      <w:pPr>
        <w:pStyle w:val="Reference"/>
      </w:pPr>
      <w:r w:rsidRPr="00F25BFC">
        <w:t>RP-24</w:t>
      </w:r>
      <w:r>
        <w:t>2354</w:t>
      </w:r>
      <w:r w:rsidRPr="00F25BFC">
        <w:t xml:space="preserve">, “Enhancements of network energy savings for NR”, </w:t>
      </w:r>
      <w:r w:rsidRPr="004E30D0">
        <w:t xml:space="preserve">3GPP TSG RAN Meeting </w:t>
      </w:r>
      <w:r w:rsidRPr="00F25BFC">
        <w:t>#10</w:t>
      </w:r>
      <w:r>
        <w:t xml:space="preserve">5, Melbourne, Australia, September </w:t>
      </w:r>
      <w:r w:rsidRPr="00F25BFC">
        <w:t>2024</w:t>
      </w:r>
    </w:p>
    <w:p w14:paraId="0327FFD9" w14:textId="7BC7C49A" w:rsidR="00A313AD" w:rsidRDefault="00921BE8" w:rsidP="00923D91">
      <w:pPr>
        <w:pStyle w:val="Reference"/>
      </w:pPr>
      <w:bookmarkStart w:id="36" w:name="_Ref178760213"/>
      <w:r w:rsidRPr="0099067D">
        <w:t>R1-2407438, “</w:t>
      </w:r>
      <w:r w:rsidR="000B1A79" w:rsidRPr="0099067D">
        <w:t>LS to RAN2 for on-demand SSB SCell operation</w:t>
      </w:r>
      <w:r w:rsidRPr="0099067D">
        <w:t>”</w:t>
      </w:r>
      <w:r w:rsidR="00EB14B0" w:rsidRPr="0099067D">
        <w:t>, 3GPP TSG RAN1 Meeting #118</w:t>
      </w:r>
      <w:r w:rsidR="00D06192" w:rsidRPr="0099067D">
        <w:t>, Maastricht, NL, August 19—23, 2024.</w:t>
      </w:r>
      <w:bookmarkEnd w:id="36"/>
    </w:p>
    <w:p w14:paraId="4D5EB5BF" w14:textId="1F624994" w:rsidR="00CC57CB" w:rsidRPr="0099067D" w:rsidRDefault="00CC57CB" w:rsidP="00923D91">
      <w:pPr>
        <w:pStyle w:val="Reference"/>
      </w:pPr>
      <w:bookmarkStart w:id="37" w:name="_Ref178982419"/>
      <w:r>
        <w:t>R1-2407</w:t>
      </w:r>
      <w:r w:rsidR="00E64524">
        <w:t>565, “</w:t>
      </w:r>
      <w:r w:rsidR="00FA247D" w:rsidRPr="00FA247D">
        <w:t>LS on timeline for On-demand SSB operation on SCell</w:t>
      </w:r>
      <w:r w:rsidR="00E64524">
        <w:t>”</w:t>
      </w:r>
      <w:r w:rsidR="00FA247D">
        <w:t xml:space="preserve">, 3GPP TSG RAN1 Meeting #118, </w:t>
      </w:r>
      <w:r w:rsidR="00FA247D" w:rsidRPr="0099067D">
        <w:t>Maastricht, NL, August 19—23, 2024</w:t>
      </w:r>
      <w:r w:rsidR="00FA247D">
        <w:t>.</w:t>
      </w:r>
      <w:bookmarkEnd w:id="37"/>
    </w:p>
    <w:sectPr w:rsidR="00CC57CB" w:rsidRPr="0099067D" w:rsidSect="00DF0BE7">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DEC4" w14:textId="77777777" w:rsidR="006E1856" w:rsidRDefault="006E1856">
      <w:r>
        <w:separator/>
      </w:r>
    </w:p>
  </w:endnote>
  <w:endnote w:type="continuationSeparator" w:id="0">
    <w:p w14:paraId="2FDBF94E" w14:textId="77777777" w:rsidR="006E1856" w:rsidRDefault="006E1856">
      <w:r>
        <w:continuationSeparator/>
      </w:r>
    </w:p>
  </w:endnote>
  <w:endnote w:type="continuationNotice" w:id="1">
    <w:p w14:paraId="57F41F4E" w14:textId="77777777" w:rsidR="006E1856" w:rsidRDefault="006E1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D03FF7D"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9EF8E" w14:textId="77777777" w:rsidR="006E1856" w:rsidRDefault="006E1856">
      <w:r>
        <w:separator/>
      </w:r>
    </w:p>
  </w:footnote>
  <w:footnote w:type="continuationSeparator" w:id="0">
    <w:p w14:paraId="12AD4BCA" w14:textId="77777777" w:rsidR="006E1856" w:rsidRDefault="006E1856">
      <w:r>
        <w:continuationSeparator/>
      </w:r>
    </w:p>
  </w:footnote>
  <w:footnote w:type="continuationNotice" w:id="1">
    <w:p w14:paraId="6C75A8A8" w14:textId="77777777" w:rsidR="006E1856" w:rsidRDefault="006E1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E1568"/>
    <w:multiLevelType w:val="hybridMultilevel"/>
    <w:tmpl w:val="B24CB10C"/>
    <w:lvl w:ilvl="0" w:tplc="04090001">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266E2"/>
    <w:multiLevelType w:val="hybridMultilevel"/>
    <w:tmpl w:val="6F50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97883"/>
    <w:multiLevelType w:val="hybridMultilevel"/>
    <w:tmpl w:val="2A6A790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FD11F4"/>
    <w:multiLevelType w:val="hybridMultilevel"/>
    <w:tmpl w:val="E8A22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44687"/>
    <w:multiLevelType w:val="hybridMultilevel"/>
    <w:tmpl w:val="F1BC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F300D"/>
    <w:multiLevelType w:val="hybridMultilevel"/>
    <w:tmpl w:val="63508976"/>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11" w15:restartNumberingAfterBreak="0">
    <w:nsid w:val="17DF6B8B"/>
    <w:multiLevelType w:val="hybridMultilevel"/>
    <w:tmpl w:val="E39ED1DC"/>
    <w:lvl w:ilvl="0" w:tplc="4202C932">
      <w:start w:val="1"/>
      <w:numFmt w:val="bullet"/>
      <w:lvlText w:val=""/>
      <w:lvlJc w:val="left"/>
      <w:pPr>
        <w:ind w:left="775" w:hanging="360"/>
      </w:pPr>
      <w:rPr>
        <w:rFonts w:ascii="Symbol" w:eastAsia="MS Mincho" w:hAnsi="Symbol" w:cs="Times New Roman"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1A4C793C"/>
    <w:multiLevelType w:val="hybridMultilevel"/>
    <w:tmpl w:val="9746E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4F0935"/>
    <w:multiLevelType w:val="hybridMultilevel"/>
    <w:tmpl w:val="E1C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D06684"/>
    <w:multiLevelType w:val="hybridMultilevel"/>
    <w:tmpl w:val="5FCEF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5747B"/>
    <w:multiLevelType w:val="hybridMultilevel"/>
    <w:tmpl w:val="E542D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011295"/>
    <w:multiLevelType w:val="hybridMultilevel"/>
    <w:tmpl w:val="3B48A0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733D6A"/>
    <w:multiLevelType w:val="hybridMultilevel"/>
    <w:tmpl w:val="903E3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2F311731"/>
    <w:multiLevelType w:val="hybridMultilevel"/>
    <w:tmpl w:val="54CA2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FB738C"/>
    <w:multiLevelType w:val="hybridMultilevel"/>
    <w:tmpl w:val="4A609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3EB007F"/>
    <w:multiLevelType w:val="hybridMultilevel"/>
    <w:tmpl w:val="3C4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FF2CE5"/>
    <w:multiLevelType w:val="hybridMultilevel"/>
    <w:tmpl w:val="0FE63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D2619E9"/>
    <w:multiLevelType w:val="hybridMultilevel"/>
    <w:tmpl w:val="4F0AB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8F4FFA"/>
    <w:multiLevelType w:val="hybridMultilevel"/>
    <w:tmpl w:val="866A0A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542395"/>
    <w:multiLevelType w:val="hybridMultilevel"/>
    <w:tmpl w:val="82CA0CE8"/>
    <w:lvl w:ilvl="0" w:tplc="7DA6BFFE">
      <w:start w:val="1"/>
      <w:numFmt w:val="bullet"/>
      <w:lvlText w:val="●"/>
      <w:lvlJc w:val="left"/>
      <w:pPr>
        <w:tabs>
          <w:tab w:val="num" w:pos="720"/>
        </w:tabs>
        <w:ind w:left="720" w:hanging="360"/>
      </w:pPr>
      <w:rPr>
        <w:rFonts w:ascii="Ericsson Hilda" w:hAnsi="Ericsson Hilda" w:hint="default"/>
      </w:rPr>
    </w:lvl>
    <w:lvl w:ilvl="1" w:tplc="F0E8734A">
      <w:numFmt w:val="bullet"/>
      <w:lvlText w:val="–"/>
      <w:lvlJc w:val="left"/>
      <w:pPr>
        <w:tabs>
          <w:tab w:val="num" w:pos="1440"/>
        </w:tabs>
        <w:ind w:left="1440" w:hanging="360"/>
      </w:pPr>
      <w:rPr>
        <w:rFonts w:ascii="Ericsson Hilda" w:hAnsi="Ericsson Hilda" w:hint="default"/>
      </w:rPr>
    </w:lvl>
    <w:lvl w:ilvl="2" w:tplc="6B0654CA" w:tentative="1">
      <w:start w:val="1"/>
      <w:numFmt w:val="bullet"/>
      <w:lvlText w:val="●"/>
      <w:lvlJc w:val="left"/>
      <w:pPr>
        <w:tabs>
          <w:tab w:val="num" w:pos="2160"/>
        </w:tabs>
        <w:ind w:left="2160" w:hanging="360"/>
      </w:pPr>
      <w:rPr>
        <w:rFonts w:ascii="Ericsson Hilda" w:hAnsi="Ericsson Hilda" w:hint="default"/>
      </w:rPr>
    </w:lvl>
    <w:lvl w:ilvl="3" w:tplc="6218CBDE" w:tentative="1">
      <w:start w:val="1"/>
      <w:numFmt w:val="bullet"/>
      <w:lvlText w:val="●"/>
      <w:lvlJc w:val="left"/>
      <w:pPr>
        <w:tabs>
          <w:tab w:val="num" w:pos="2880"/>
        </w:tabs>
        <w:ind w:left="2880" w:hanging="360"/>
      </w:pPr>
      <w:rPr>
        <w:rFonts w:ascii="Ericsson Hilda" w:hAnsi="Ericsson Hilda" w:hint="default"/>
      </w:rPr>
    </w:lvl>
    <w:lvl w:ilvl="4" w:tplc="B62AEDA2" w:tentative="1">
      <w:start w:val="1"/>
      <w:numFmt w:val="bullet"/>
      <w:lvlText w:val="●"/>
      <w:lvlJc w:val="left"/>
      <w:pPr>
        <w:tabs>
          <w:tab w:val="num" w:pos="3600"/>
        </w:tabs>
        <w:ind w:left="3600" w:hanging="360"/>
      </w:pPr>
      <w:rPr>
        <w:rFonts w:ascii="Ericsson Hilda" w:hAnsi="Ericsson Hilda" w:hint="default"/>
      </w:rPr>
    </w:lvl>
    <w:lvl w:ilvl="5" w:tplc="25EAF1D0" w:tentative="1">
      <w:start w:val="1"/>
      <w:numFmt w:val="bullet"/>
      <w:lvlText w:val="●"/>
      <w:lvlJc w:val="left"/>
      <w:pPr>
        <w:tabs>
          <w:tab w:val="num" w:pos="4320"/>
        </w:tabs>
        <w:ind w:left="4320" w:hanging="360"/>
      </w:pPr>
      <w:rPr>
        <w:rFonts w:ascii="Ericsson Hilda" w:hAnsi="Ericsson Hilda" w:hint="default"/>
      </w:rPr>
    </w:lvl>
    <w:lvl w:ilvl="6" w:tplc="6D30656E" w:tentative="1">
      <w:start w:val="1"/>
      <w:numFmt w:val="bullet"/>
      <w:lvlText w:val="●"/>
      <w:lvlJc w:val="left"/>
      <w:pPr>
        <w:tabs>
          <w:tab w:val="num" w:pos="5040"/>
        </w:tabs>
        <w:ind w:left="5040" w:hanging="360"/>
      </w:pPr>
      <w:rPr>
        <w:rFonts w:ascii="Ericsson Hilda" w:hAnsi="Ericsson Hilda" w:hint="default"/>
      </w:rPr>
    </w:lvl>
    <w:lvl w:ilvl="7" w:tplc="C0F64650" w:tentative="1">
      <w:start w:val="1"/>
      <w:numFmt w:val="bullet"/>
      <w:lvlText w:val="●"/>
      <w:lvlJc w:val="left"/>
      <w:pPr>
        <w:tabs>
          <w:tab w:val="num" w:pos="5760"/>
        </w:tabs>
        <w:ind w:left="5760" w:hanging="360"/>
      </w:pPr>
      <w:rPr>
        <w:rFonts w:ascii="Ericsson Hilda" w:hAnsi="Ericsson Hilda" w:hint="default"/>
      </w:rPr>
    </w:lvl>
    <w:lvl w:ilvl="8" w:tplc="C1206C6A"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C8E38A7"/>
    <w:multiLevelType w:val="hybridMultilevel"/>
    <w:tmpl w:val="345C3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8474D0"/>
    <w:multiLevelType w:val="hybridMultilevel"/>
    <w:tmpl w:val="B5E6BF00"/>
    <w:lvl w:ilvl="0" w:tplc="0409000F">
      <w:start w:val="1"/>
      <w:numFmt w:val="decimal"/>
      <w:lvlText w:val="%1."/>
      <w:lvlJc w:val="left"/>
      <w:pPr>
        <w:ind w:left="720" w:hanging="360"/>
      </w:p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3082F2B"/>
    <w:multiLevelType w:val="hybridMultilevel"/>
    <w:tmpl w:val="5F92D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D714A6"/>
    <w:multiLevelType w:val="hybridMultilevel"/>
    <w:tmpl w:val="C0A61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C207EF9"/>
    <w:multiLevelType w:val="hybridMultilevel"/>
    <w:tmpl w:val="CE0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921F43"/>
    <w:multiLevelType w:val="hybridMultilevel"/>
    <w:tmpl w:val="EF68F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08594E"/>
    <w:multiLevelType w:val="hybridMultilevel"/>
    <w:tmpl w:val="BF78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C6527B"/>
    <w:multiLevelType w:val="hybridMultilevel"/>
    <w:tmpl w:val="0CFC6258"/>
    <w:lvl w:ilvl="0" w:tplc="5F82756C">
      <w:start w:val="1"/>
      <w:numFmt w:val="bullet"/>
      <w:lvlText w:val="●"/>
      <w:lvlJc w:val="left"/>
      <w:pPr>
        <w:tabs>
          <w:tab w:val="num" w:pos="720"/>
        </w:tabs>
        <w:ind w:left="720" w:hanging="360"/>
      </w:pPr>
      <w:rPr>
        <w:rFonts w:ascii="Ericsson Hilda" w:hAnsi="Ericsson Hilda" w:hint="default"/>
      </w:rPr>
    </w:lvl>
    <w:lvl w:ilvl="1" w:tplc="176A9196">
      <w:numFmt w:val="bullet"/>
      <w:lvlText w:val="–"/>
      <w:lvlJc w:val="left"/>
      <w:pPr>
        <w:tabs>
          <w:tab w:val="num" w:pos="1440"/>
        </w:tabs>
        <w:ind w:left="1440" w:hanging="360"/>
      </w:pPr>
      <w:rPr>
        <w:rFonts w:ascii="Ericsson Hilda" w:hAnsi="Ericsson Hilda" w:hint="default"/>
      </w:rPr>
    </w:lvl>
    <w:lvl w:ilvl="2" w:tplc="BC663B3E">
      <w:start w:val="1"/>
      <w:numFmt w:val="bullet"/>
      <w:lvlText w:val="●"/>
      <w:lvlJc w:val="left"/>
      <w:pPr>
        <w:tabs>
          <w:tab w:val="num" w:pos="2160"/>
        </w:tabs>
        <w:ind w:left="2160" w:hanging="360"/>
      </w:pPr>
      <w:rPr>
        <w:rFonts w:ascii="Ericsson Hilda" w:hAnsi="Ericsson Hilda" w:hint="default"/>
      </w:rPr>
    </w:lvl>
    <w:lvl w:ilvl="3" w:tplc="33C44A58" w:tentative="1">
      <w:start w:val="1"/>
      <w:numFmt w:val="bullet"/>
      <w:lvlText w:val="●"/>
      <w:lvlJc w:val="left"/>
      <w:pPr>
        <w:tabs>
          <w:tab w:val="num" w:pos="2880"/>
        </w:tabs>
        <w:ind w:left="2880" w:hanging="360"/>
      </w:pPr>
      <w:rPr>
        <w:rFonts w:ascii="Ericsson Hilda" w:hAnsi="Ericsson Hilda" w:hint="default"/>
      </w:rPr>
    </w:lvl>
    <w:lvl w:ilvl="4" w:tplc="90A45832" w:tentative="1">
      <w:start w:val="1"/>
      <w:numFmt w:val="bullet"/>
      <w:lvlText w:val="●"/>
      <w:lvlJc w:val="left"/>
      <w:pPr>
        <w:tabs>
          <w:tab w:val="num" w:pos="3600"/>
        </w:tabs>
        <w:ind w:left="3600" w:hanging="360"/>
      </w:pPr>
      <w:rPr>
        <w:rFonts w:ascii="Ericsson Hilda" w:hAnsi="Ericsson Hilda" w:hint="default"/>
      </w:rPr>
    </w:lvl>
    <w:lvl w:ilvl="5" w:tplc="E0E4052A" w:tentative="1">
      <w:start w:val="1"/>
      <w:numFmt w:val="bullet"/>
      <w:lvlText w:val="●"/>
      <w:lvlJc w:val="left"/>
      <w:pPr>
        <w:tabs>
          <w:tab w:val="num" w:pos="4320"/>
        </w:tabs>
        <w:ind w:left="4320" w:hanging="360"/>
      </w:pPr>
      <w:rPr>
        <w:rFonts w:ascii="Ericsson Hilda" w:hAnsi="Ericsson Hilda" w:hint="default"/>
      </w:rPr>
    </w:lvl>
    <w:lvl w:ilvl="6" w:tplc="8DB0205E" w:tentative="1">
      <w:start w:val="1"/>
      <w:numFmt w:val="bullet"/>
      <w:lvlText w:val="●"/>
      <w:lvlJc w:val="left"/>
      <w:pPr>
        <w:tabs>
          <w:tab w:val="num" w:pos="5040"/>
        </w:tabs>
        <w:ind w:left="5040" w:hanging="360"/>
      </w:pPr>
      <w:rPr>
        <w:rFonts w:ascii="Ericsson Hilda" w:hAnsi="Ericsson Hilda" w:hint="default"/>
      </w:rPr>
    </w:lvl>
    <w:lvl w:ilvl="7" w:tplc="052CE492" w:tentative="1">
      <w:start w:val="1"/>
      <w:numFmt w:val="bullet"/>
      <w:lvlText w:val="●"/>
      <w:lvlJc w:val="left"/>
      <w:pPr>
        <w:tabs>
          <w:tab w:val="num" w:pos="5760"/>
        </w:tabs>
        <w:ind w:left="5760" w:hanging="360"/>
      </w:pPr>
      <w:rPr>
        <w:rFonts w:ascii="Ericsson Hilda" w:hAnsi="Ericsson Hilda" w:hint="default"/>
      </w:rPr>
    </w:lvl>
    <w:lvl w:ilvl="8" w:tplc="4B02F7D2" w:tentative="1">
      <w:start w:val="1"/>
      <w:numFmt w:val="bullet"/>
      <w:lvlText w:val="●"/>
      <w:lvlJc w:val="left"/>
      <w:pPr>
        <w:tabs>
          <w:tab w:val="num" w:pos="6480"/>
        </w:tabs>
        <w:ind w:left="6480" w:hanging="360"/>
      </w:pPr>
      <w:rPr>
        <w:rFonts w:ascii="Ericsson Hilda" w:hAnsi="Ericsson Hilda" w:hint="default"/>
      </w:rPr>
    </w:lvl>
  </w:abstractNum>
  <w:abstractNum w:abstractNumId="5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4" w15:restartNumberingAfterBreak="0">
    <w:nsid w:val="718726DD"/>
    <w:multiLevelType w:val="hybridMultilevel"/>
    <w:tmpl w:val="4FB064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5A45EF3"/>
    <w:multiLevelType w:val="hybridMultilevel"/>
    <w:tmpl w:val="BE600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A4F2D"/>
    <w:multiLevelType w:val="hybridMultilevel"/>
    <w:tmpl w:val="080854D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962D52"/>
    <w:multiLevelType w:val="hybridMultilevel"/>
    <w:tmpl w:val="CDA23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77530">
    <w:abstractNumId w:val="4"/>
  </w:num>
  <w:num w:numId="2" w16cid:durableId="1560048146">
    <w:abstractNumId w:val="40"/>
  </w:num>
  <w:num w:numId="3" w16cid:durableId="838620776">
    <w:abstractNumId w:val="31"/>
  </w:num>
  <w:num w:numId="4" w16cid:durableId="1613631788">
    <w:abstractNumId w:val="32"/>
  </w:num>
  <w:num w:numId="5" w16cid:durableId="1718774179">
    <w:abstractNumId w:val="26"/>
  </w:num>
  <w:num w:numId="6" w16cid:durableId="209851822">
    <w:abstractNumId w:val="38"/>
  </w:num>
  <w:num w:numId="7" w16cid:durableId="1632789475">
    <w:abstractNumId w:val="46"/>
  </w:num>
  <w:num w:numId="8" w16cid:durableId="169297362">
    <w:abstractNumId w:val="27"/>
  </w:num>
  <w:num w:numId="9" w16cid:durableId="1497304880">
    <w:abstractNumId w:val="19"/>
  </w:num>
  <w:num w:numId="10" w16cid:durableId="963730298">
    <w:abstractNumId w:val="2"/>
  </w:num>
  <w:num w:numId="11" w16cid:durableId="668290571">
    <w:abstractNumId w:val="1"/>
  </w:num>
  <w:num w:numId="12" w16cid:durableId="825243283">
    <w:abstractNumId w:val="0"/>
  </w:num>
  <w:num w:numId="13" w16cid:durableId="2117824852">
    <w:abstractNumId w:val="42"/>
  </w:num>
  <w:num w:numId="14" w16cid:durableId="2047559156">
    <w:abstractNumId w:val="44"/>
  </w:num>
  <w:num w:numId="15" w16cid:durableId="1495759169">
    <w:abstractNumId w:val="36"/>
  </w:num>
  <w:num w:numId="16" w16cid:durableId="1589389406">
    <w:abstractNumId w:val="48"/>
  </w:num>
  <w:num w:numId="17" w16cid:durableId="519438396">
    <w:abstractNumId w:val="13"/>
  </w:num>
  <w:num w:numId="18" w16cid:durableId="138764410">
    <w:abstractNumId w:val="15"/>
  </w:num>
  <w:num w:numId="19" w16cid:durableId="1175339552">
    <w:abstractNumId w:val="7"/>
  </w:num>
  <w:num w:numId="20" w16cid:durableId="500585986">
    <w:abstractNumId w:val="55"/>
  </w:num>
  <w:num w:numId="21" w16cid:durableId="1783457424">
    <w:abstractNumId w:val="28"/>
  </w:num>
  <w:num w:numId="22" w16cid:durableId="1838033573">
    <w:abstractNumId w:val="53"/>
  </w:num>
  <w:num w:numId="23" w16cid:durableId="1161846614">
    <w:abstractNumId w:val="33"/>
  </w:num>
  <w:num w:numId="24" w16cid:durableId="1696690074">
    <w:abstractNumId w:val="20"/>
  </w:num>
  <w:num w:numId="25" w16cid:durableId="1247806366">
    <w:abstractNumId w:val="58"/>
  </w:num>
  <w:num w:numId="26" w16cid:durableId="120000211">
    <w:abstractNumId w:val="57"/>
  </w:num>
  <w:num w:numId="27" w16cid:durableId="323630388">
    <w:abstractNumId w:val="21"/>
  </w:num>
  <w:num w:numId="28" w16cid:durableId="7707800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3916279">
    <w:abstractNumId w:val="5"/>
  </w:num>
  <w:num w:numId="30" w16cid:durableId="174930374">
    <w:abstractNumId w:val="37"/>
  </w:num>
  <w:num w:numId="31" w16cid:durableId="319773084">
    <w:abstractNumId w:val="56"/>
  </w:num>
  <w:num w:numId="32" w16cid:durableId="2138597455">
    <w:abstractNumId w:val="50"/>
  </w:num>
  <w:num w:numId="33" w16cid:durableId="1767729106">
    <w:abstractNumId w:val="22"/>
  </w:num>
  <w:num w:numId="34" w16cid:durableId="592976054">
    <w:abstractNumId w:val="14"/>
  </w:num>
  <w:num w:numId="35" w16cid:durableId="20787290">
    <w:abstractNumId w:val="29"/>
  </w:num>
  <w:num w:numId="36" w16cid:durableId="321859617">
    <w:abstractNumId w:val="9"/>
  </w:num>
  <w:num w:numId="37" w16cid:durableId="1155953029">
    <w:abstractNumId w:val="39"/>
  </w:num>
  <w:num w:numId="38" w16cid:durableId="1961523971">
    <w:abstractNumId w:val="52"/>
  </w:num>
  <w:num w:numId="39" w16cid:durableId="1705325605">
    <w:abstractNumId w:val="24"/>
  </w:num>
  <w:num w:numId="40" w16cid:durableId="1192307856">
    <w:abstractNumId w:val="49"/>
  </w:num>
  <w:num w:numId="41" w16cid:durableId="1882404722">
    <w:abstractNumId w:val="41"/>
  </w:num>
  <w:num w:numId="42" w16cid:durableId="1308900843">
    <w:abstractNumId w:val="23"/>
  </w:num>
  <w:num w:numId="43" w16cid:durableId="876354436">
    <w:abstractNumId w:val="47"/>
  </w:num>
  <w:num w:numId="44" w16cid:durableId="999699432">
    <w:abstractNumId w:val="8"/>
  </w:num>
  <w:num w:numId="45" w16cid:durableId="1052848362">
    <w:abstractNumId w:val="34"/>
  </w:num>
  <w:num w:numId="46" w16cid:durableId="1038431281">
    <w:abstractNumId w:val="59"/>
  </w:num>
  <w:num w:numId="47" w16cid:durableId="602498055">
    <w:abstractNumId w:val="18"/>
  </w:num>
  <w:num w:numId="48" w16cid:durableId="777330097">
    <w:abstractNumId w:val="43"/>
  </w:num>
  <w:num w:numId="49" w16cid:durableId="1922373033">
    <w:abstractNumId w:val="11"/>
  </w:num>
  <w:num w:numId="50" w16cid:durableId="892234692">
    <w:abstractNumId w:val="6"/>
  </w:num>
  <w:num w:numId="51" w16cid:durableId="744183159">
    <w:abstractNumId w:val="54"/>
  </w:num>
  <w:num w:numId="52" w16cid:durableId="1110704587">
    <w:abstractNumId w:val="37"/>
  </w:num>
  <w:num w:numId="53" w16cid:durableId="884751152">
    <w:abstractNumId w:val="45"/>
  </w:num>
  <w:num w:numId="54" w16cid:durableId="1739815193">
    <w:abstractNumId w:val="3"/>
  </w:num>
  <w:num w:numId="55" w16cid:durableId="1488085575">
    <w:abstractNumId w:val="10"/>
  </w:num>
  <w:num w:numId="56" w16cid:durableId="1320499034">
    <w:abstractNumId w:val="16"/>
  </w:num>
  <w:num w:numId="57" w16cid:durableId="1988435419">
    <w:abstractNumId w:val="12"/>
  </w:num>
  <w:num w:numId="58" w16cid:durableId="599224091">
    <w:abstractNumId w:val="25"/>
  </w:num>
  <w:num w:numId="59" w16cid:durableId="2017419294">
    <w:abstractNumId w:val="17"/>
  </w:num>
  <w:num w:numId="60" w16cid:durableId="2115974652">
    <w:abstractNumId w:val="30"/>
  </w:num>
  <w:num w:numId="61" w16cid:durableId="1464470232">
    <w:abstractNumId w:val="35"/>
  </w:num>
  <w:num w:numId="62" w16cid:durableId="2005427239">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removePersonalInformation/>
  <w:removeDateAndTime/>
  <w:printFractionalCharacterWidth/>
  <w:activeWritingStyle w:appName="MSWord" w:lang="en-GB" w:vendorID="64" w:dllVersion="0" w:nlCheck="1" w:checkStyle="0"/>
  <w:activeWritingStyle w:appName="MSWord" w:lang="en-US"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95"/>
    <w:rsid w:val="000003EC"/>
    <w:rsid w:val="000006E1"/>
    <w:rsid w:val="00000AED"/>
    <w:rsid w:val="000010C8"/>
    <w:rsid w:val="0000128E"/>
    <w:rsid w:val="00001894"/>
    <w:rsid w:val="0000199A"/>
    <w:rsid w:val="00001A3A"/>
    <w:rsid w:val="00001CD4"/>
    <w:rsid w:val="00002186"/>
    <w:rsid w:val="000021BB"/>
    <w:rsid w:val="00002A37"/>
    <w:rsid w:val="000030C0"/>
    <w:rsid w:val="000039BA"/>
    <w:rsid w:val="00004458"/>
    <w:rsid w:val="0000446F"/>
    <w:rsid w:val="000047D2"/>
    <w:rsid w:val="00004FE6"/>
    <w:rsid w:val="000054A5"/>
    <w:rsid w:val="00005561"/>
    <w:rsid w:val="0000564C"/>
    <w:rsid w:val="0000581B"/>
    <w:rsid w:val="0000589C"/>
    <w:rsid w:val="000058AA"/>
    <w:rsid w:val="00006446"/>
    <w:rsid w:val="00006896"/>
    <w:rsid w:val="00006B33"/>
    <w:rsid w:val="00006E92"/>
    <w:rsid w:val="00007644"/>
    <w:rsid w:val="00007CDC"/>
    <w:rsid w:val="00007D4E"/>
    <w:rsid w:val="000103A0"/>
    <w:rsid w:val="000103A6"/>
    <w:rsid w:val="00011B28"/>
    <w:rsid w:val="00011E06"/>
    <w:rsid w:val="000121F0"/>
    <w:rsid w:val="00012D54"/>
    <w:rsid w:val="000137CF"/>
    <w:rsid w:val="00013CD6"/>
    <w:rsid w:val="00013D76"/>
    <w:rsid w:val="0001428A"/>
    <w:rsid w:val="0001443B"/>
    <w:rsid w:val="00014CFC"/>
    <w:rsid w:val="00015611"/>
    <w:rsid w:val="00015D15"/>
    <w:rsid w:val="0001617F"/>
    <w:rsid w:val="000164FB"/>
    <w:rsid w:val="0001687E"/>
    <w:rsid w:val="00016968"/>
    <w:rsid w:val="00016D76"/>
    <w:rsid w:val="00017456"/>
    <w:rsid w:val="00017910"/>
    <w:rsid w:val="00020338"/>
    <w:rsid w:val="00020346"/>
    <w:rsid w:val="000205B1"/>
    <w:rsid w:val="00020824"/>
    <w:rsid w:val="000209DF"/>
    <w:rsid w:val="00020CCF"/>
    <w:rsid w:val="00020E35"/>
    <w:rsid w:val="00020FCB"/>
    <w:rsid w:val="000212F8"/>
    <w:rsid w:val="00021306"/>
    <w:rsid w:val="00021F43"/>
    <w:rsid w:val="00022062"/>
    <w:rsid w:val="00022252"/>
    <w:rsid w:val="000225BD"/>
    <w:rsid w:val="00022B1E"/>
    <w:rsid w:val="00022BE5"/>
    <w:rsid w:val="00022E36"/>
    <w:rsid w:val="000234A9"/>
    <w:rsid w:val="000234EE"/>
    <w:rsid w:val="00023557"/>
    <w:rsid w:val="000235FD"/>
    <w:rsid w:val="00023AE5"/>
    <w:rsid w:val="00023F18"/>
    <w:rsid w:val="000242AF"/>
    <w:rsid w:val="00024708"/>
    <w:rsid w:val="000248B1"/>
    <w:rsid w:val="00025058"/>
    <w:rsid w:val="0002564D"/>
    <w:rsid w:val="000257ED"/>
    <w:rsid w:val="00025ECA"/>
    <w:rsid w:val="0002600A"/>
    <w:rsid w:val="00026464"/>
    <w:rsid w:val="0002677F"/>
    <w:rsid w:val="00027DF6"/>
    <w:rsid w:val="00027EFB"/>
    <w:rsid w:val="000301DF"/>
    <w:rsid w:val="000308CE"/>
    <w:rsid w:val="00030B6B"/>
    <w:rsid w:val="000310C5"/>
    <w:rsid w:val="000313EB"/>
    <w:rsid w:val="000314C9"/>
    <w:rsid w:val="0003210B"/>
    <w:rsid w:val="000325B8"/>
    <w:rsid w:val="0003285A"/>
    <w:rsid w:val="000332B9"/>
    <w:rsid w:val="000339F0"/>
    <w:rsid w:val="00033CB7"/>
    <w:rsid w:val="00034B82"/>
    <w:rsid w:val="00034C15"/>
    <w:rsid w:val="000354C2"/>
    <w:rsid w:val="00035F2E"/>
    <w:rsid w:val="0003609C"/>
    <w:rsid w:val="00036BA1"/>
    <w:rsid w:val="0003733A"/>
    <w:rsid w:val="000379C7"/>
    <w:rsid w:val="00037C69"/>
    <w:rsid w:val="00037CB6"/>
    <w:rsid w:val="00037D3B"/>
    <w:rsid w:val="00037D5C"/>
    <w:rsid w:val="00037EF5"/>
    <w:rsid w:val="00037F6B"/>
    <w:rsid w:val="00040291"/>
    <w:rsid w:val="000402E5"/>
    <w:rsid w:val="0004067B"/>
    <w:rsid w:val="00040CAA"/>
    <w:rsid w:val="00040E7D"/>
    <w:rsid w:val="00040E9B"/>
    <w:rsid w:val="000414A1"/>
    <w:rsid w:val="00041E29"/>
    <w:rsid w:val="00041F83"/>
    <w:rsid w:val="000422E2"/>
    <w:rsid w:val="000426FC"/>
    <w:rsid w:val="000428E3"/>
    <w:rsid w:val="00042D69"/>
    <w:rsid w:val="00042D85"/>
    <w:rsid w:val="00042F22"/>
    <w:rsid w:val="000438A0"/>
    <w:rsid w:val="0004395A"/>
    <w:rsid w:val="000440C6"/>
    <w:rsid w:val="000444AF"/>
    <w:rsid w:val="000444EF"/>
    <w:rsid w:val="0004518A"/>
    <w:rsid w:val="00045248"/>
    <w:rsid w:val="00045468"/>
    <w:rsid w:val="0004575B"/>
    <w:rsid w:val="00045A0C"/>
    <w:rsid w:val="00046587"/>
    <w:rsid w:val="00046717"/>
    <w:rsid w:val="00046F9B"/>
    <w:rsid w:val="00047566"/>
    <w:rsid w:val="000476C5"/>
    <w:rsid w:val="00047C0B"/>
    <w:rsid w:val="00047E08"/>
    <w:rsid w:val="00050546"/>
    <w:rsid w:val="000507CB"/>
    <w:rsid w:val="00050DB3"/>
    <w:rsid w:val="00050DD7"/>
    <w:rsid w:val="00051DFD"/>
    <w:rsid w:val="00051E5F"/>
    <w:rsid w:val="000521B6"/>
    <w:rsid w:val="000525EC"/>
    <w:rsid w:val="00052707"/>
    <w:rsid w:val="00052A07"/>
    <w:rsid w:val="00052E77"/>
    <w:rsid w:val="00052F1E"/>
    <w:rsid w:val="00053365"/>
    <w:rsid w:val="000534E3"/>
    <w:rsid w:val="0005374C"/>
    <w:rsid w:val="00053D83"/>
    <w:rsid w:val="00053D8F"/>
    <w:rsid w:val="000543BD"/>
    <w:rsid w:val="00054469"/>
    <w:rsid w:val="000544B0"/>
    <w:rsid w:val="000544DC"/>
    <w:rsid w:val="000547DE"/>
    <w:rsid w:val="00054DD9"/>
    <w:rsid w:val="00054F64"/>
    <w:rsid w:val="000553AC"/>
    <w:rsid w:val="00055595"/>
    <w:rsid w:val="0005606A"/>
    <w:rsid w:val="00056486"/>
    <w:rsid w:val="000569D7"/>
    <w:rsid w:val="00056BA1"/>
    <w:rsid w:val="00056DCE"/>
    <w:rsid w:val="00057117"/>
    <w:rsid w:val="0005735E"/>
    <w:rsid w:val="000578BF"/>
    <w:rsid w:val="0006005A"/>
    <w:rsid w:val="00060C19"/>
    <w:rsid w:val="0006129C"/>
    <w:rsid w:val="0006157A"/>
    <w:rsid w:val="000616E7"/>
    <w:rsid w:val="00061F9A"/>
    <w:rsid w:val="000623DD"/>
    <w:rsid w:val="0006246A"/>
    <w:rsid w:val="000625DC"/>
    <w:rsid w:val="0006297B"/>
    <w:rsid w:val="00062D0A"/>
    <w:rsid w:val="00062DB6"/>
    <w:rsid w:val="00062DE5"/>
    <w:rsid w:val="000630F1"/>
    <w:rsid w:val="0006349D"/>
    <w:rsid w:val="0006360C"/>
    <w:rsid w:val="00063645"/>
    <w:rsid w:val="00063BB3"/>
    <w:rsid w:val="00063DA2"/>
    <w:rsid w:val="00064171"/>
    <w:rsid w:val="00064385"/>
    <w:rsid w:val="000644A6"/>
    <w:rsid w:val="000646FA"/>
    <w:rsid w:val="0006487E"/>
    <w:rsid w:val="00064B24"/>
    <w:rsid w:val="00064EFA"/>
    <w:rsid w:val="00064F2E"/>
    <w:rsid w:val="0006503B"/>
    <w:rsid w:val="00065327"/>
    <w:rsid w:val="0006544C"/>
    <w:rsid w:val="00065A51"/>
    <w:rsid w:val="00065E1A"/>
    <w:rsid w:val="00066971"/>
    <w:rsid w:val="00067557"/>
    <w:rsid w:val="0006782E"/>
    <w:rsid w:val="00067C76"/>
    <w:rsid w:val="00067E6C"/>
    <w:rsid w:val="000709A2"/>
    <w:rsid w:val="0007114C"/>
    <w:rsid w:val="000717EC"/>
    <w:rsid w:val="0007189E"/>
    <w:rsid w:val="00071F97"/>
    <w:rsid w:val="00071FD6"/>
    <w:rsid w:val="0007275D"/>
    <w:rsid w:val="00072949"/>
    <w:rsid w:val="00072D8E"/>
    <w:rsid w:val="0007359F"/>
    <w:rsid w:val="0007371C"/>
    <w:rsid w:val="00073D1A"/>
    <w:rsid w:val="00073DBC"/>
    <w:rsid w:val="00073F60"/>
    <w:rsid w:val="00074130"/>
    <w:rsid w:val="00074176"/>
    <w:rsid w:val="0007470C"/>
    <w:rsid w:val="000749B3"/>
    <w:rsid w:val="00074AD9"/>
    <w:rsid w:val="00075471"/>
    <w:rsid w:val="00075CD6"/>
    <w:rsid w:val="00075E8D"/>
    <w:rsid w:val="0007635D"/>
    <w:rsid w:val="000766A8"/>
    <w:rsid w:val="00076F69"/>
    <w:rsid w:val="000775A0"/>
    <w:rsid w:val="00077E27"/>
    <w:rsid w:val="00077E5F"/>
    <w:rsid w:val="0008036A"/>
    <w:rsid w:val="000804C8"/>
    <w:rsid w:val="000807E4"/>
    <w:rsid w:val="00080A89"/>
    <w:rsid w:val="00081059"/>
    <w:rsid w:val="0008112A"/>
    <w:rsid w:val="000812B8"/>
    <w:rsid w:val="000813BB"/>
    <w:rsid w:val="00081AE6"/>
    <w:rsid w:val="00081E8D"/>
    <w:rsid w:val="00082434"/>
    <w:rsid w:val="00082F35"/>
    <w:rsid w:val="0008364C"/>
    <w:rsid w:val="00083D24"/>
    <w:rsid w:val="000841E1"/>
    <w:rsid w:val="0008461D"/>
    <w:rsid w:val="000847D6"/>
    <w:rsid w:val="00084AB6"/>
    <w:rsid w:val="00084F21"/>
    <w:rsid w:val="000851A3"/>
    <w:rsid w:val="00085305"/>
    <w:rsid w:val="000855EB"/>
    <w:rsid w:val="000856D1"/>
    <w:rsid w:val="00085864"/>
    <w:rsid w:val="00085A36"/>
    <w:rsid w:val="00085B52"/>
    <w:rsid w:val="00085D2E"/>
    <w:rsid w:val="00085FC5"/>
    <w:rsid w:val="000866F2"/>
    <w:rsid w:val="0008752B"/>
    <w:rsid w:val="00087690"/>
    <w:rsid w:val="0009009F"/>
    <w:rsid w:val="0009091A"/>
    <w:rsid w:val="00090D08"/>
    <w:rsid w:val="00090E16"/>
    <w:rsid w:val="00090FAA"/>
    <w:rsid w:val="00090FDE"/>
    <w:rsid w:val="0009112F"/>
    <w:rsid w:val="0009145E"/>
    <w:rsid w:val="00091557"/>
    <w:rsid w:val="000915B4"/>
    <w:rsid w:val="000918CB"/>
    <w:rsid w:val="00091C71"/>
    <w:rsid w:val="00091D76"/>
    <w:rsid w:val="00092229"/>
    <w:rsid w:val="000924C1"/>
    <w:rsid w:val="000924F0"/>
    <w:rsid w:val="000924F2"/>
    <w:rsid w:val="000928CB"/>
    <w:rsid w:val="00092C0E"/>
    <w:rsid w:val="00092FDF"/>
    <w:rsid w:val="000931E6"/>
    <w:rsid w:val="00093474"/>
    <w:rsid w:val="00093F1B"/>
    <w:rsid w:val="000942BB"/>
    <w:rsid w:val="00094571"/>
    <w:rsid w:val="00094A35"/>
    <w:rsid w:val="00094BFD"/>
    <w:rsid w:val="000950E5"/>
    <w:rsid w:val="0009510F"/>
    <w:rsid w:val="00095206"/>
    <w:rsid w:val="000955C0"/>
    <w:rsid w:val="000958FD"/>
    <w:rsid w:val="00095BA8"/>
    <w:rsid w:val="000960C7"/>
    <w:rsid w:val="00096E39"/>
    <w:rsid w:val="0009712D"/>
    <w:rsid w:val="000A0646"/>
    <w:rsid w:val="000A0B0E"/>
    <w:rsid w:val="000A197B"/>
    <w:rsid w:val="000A1B7B"/>
    <w:rsid w:val="000A1DA5"/>
    <w:rsid w:val="000A3D2F"/>
    <w:rsid w:val="000A3EB9"/>
    <w:rsid w:val="000A3EC1"/>
    <w:rsid w:val="000A4170"/>
    <w:rsid w:val="000A466A"/>
    <w:rsid w:val="000A46C5"/>
    <w:rsid w:val="000A5072"/>
    <w:rsid w:val="000A5103"/>
    <w:rsid w:val="000A56F2"/>
    <w:rsid w:val="000A5DF8"/>
    <w:rsid w:val="000A6023"/>
    <w:rsid w:val="000A66FA"/>
    <w:rsid w:val="000A67B8"/>
    <w:rsid w:val="000A68F6"/>
    <w:rsid w:val="000A6D51"/>
    <w:rsid w:val="000A7044"/>
    <w:rsid w:val="000A75F2"/>
    <w:rsid w:val="000B00E1"/>
    <w:rsid w:val="000B03E1"/>
    <w:rsid w:val="000B0806"/>
    <w:rsid w:val="000B093F"/>
    <w:rsid w:val="000B0CC0"/>
    <w:rsid w:val="000B0D5E"/>
    <w:rsid w:val="000B0D61"/>
    <w:rsid w:val="000B0D96"/>
    <w:rsid w:val="000B18A2"/>
    <w:rsid w:val="000B18DA"/>
    <w:rsid w:val="000B1A79"/>
    <w:rsid w:val="000B23B5"/>
    <w:rsid w:val="000B2719"/>
    <w:rsid w:val="000B2A62"/>
    <w:rsid w:val="000B2E82"/>
    <w:rsid w:val="000B2E86"/>
    <w:rsid w:val="000B2EA0"/>
    <w:rsid w:val="000B33CE"/>
    <w:rsid w:val="000B3471"/>
    <w:rsid w:val="000B349E"/>
    <w:rsid w:val="000B3551"/>
    <w:rsid w:val="000B3A8F"/>
    <w:rsid w:val="000B458B"/>
    <w:rsid w:val="000B4622"/>
    <w:rsid w:val="000B492D"/>
    <w:rsid w:val="000B4AB9"/>
    <w:rsid w:val="000B4E0E"/>
    <w:rsid w:val="000B4F4D"/>
    <w:rsid w:val="000B58C3"/>
    <w:rsid w:val="000B5D40"/>
    <w:rsid w:val="000B5D42"/>
    <w:rsid w:val="000B61E9"/>
    <w:rsid w:val="000B63C2"/>
    <w:rsid w:val="000B705A"/>
    <w:rsid w:val="000B70A3"/>
    <w:rsid w:val="000C0879"/>
    <w:rsid w:val="000C1078"/>
    <w:rsid w:val="000C14F0"/>
    <w:rsid w:val="000C165A"/>
    <w:rsid w:val="000C1907"/>
    <w:rsid w:val="000C1B2B"/>
    <w:rsid w:val="000C1BDB"/>
    <w:rsid w:val="000C1C83"/>
    <w:rsid w:val="000C1CF7"/>
    <w:rsid w:val="000C1E2E"/>
    <w:rsid w:val="000C2221"/>
    <w:rsid w:val="000C2E19"/>
    <w:rsid w:val="000C2EE6"/>
    <w:rsid w:val="000C2FB2"/>
    <w:rsid w:val="000C2FE1"/>
    <w:rsid w:val="000C3103"/>
    <w:rsid w:val="000C3DA8"/>
    <w:rsid w:val="000C3E33"/>
    <w:rsid w:val="000C5217"/>
    <w:rsid w:val="000C54BD"/>
    <w:rsid w:val="000C579A"/>
    <w:rsid w:val="000C5987"/>
    <w:rsid w:val="000C5B4E"/>
    <w:rsid w:val="000C60CF"/>
    <w:rsid w:val="000C6486"/>
    <w:rsid w:val="000C66F0"/>
    <w:rsid w:val="000C6956"/>
    <w:rsid w:val="000C6D82"/>
    <w:rsid w:val="000C7BF4"/>
    <w:rsid w:val="000C7D36"/>
    <w:rsid w:val="000C7E93"/>
    <w:rsid w:val="000D01DD"/>
    <w:rsid w:val="000D041B"/>
    <w:rsid w:val="000D04DF"/>
    <w:rsid w:val="000D04FF"/>
    <w:rsid w:val="000D0D07"/>
    <w:rsid w:val="000D0F69"/>
    <w:rsid w:val="000D10D6"/>
    <w:rsid w:val="000D193C"/>
    <w:rsid w:val="000D19B2"/>
    <w:rsid w:val="000D1A4F"/>
    <w:rsid w:val="000D1ACB"/>
    <w:rsid w:val="000D1C37"/>
    <w:rsid w:val="000D1DBD"/>
    <w:rsid w:val="000D1E8E"/>
    <w:rsid w:val="000D20D6"/>
    <w:rsid w:val="000D2AC1"/>
    <w:rsid w:val="000D31F4"/>
    <w:rsid w:val="000D387A"/>
    <w:rsid w:val="000D3DFC"/>
    <w:rsid w:val="000D42BF"/>
    <w:rsid w:val="000D42E2"/>
    <w:rsid w:val="000D43C2"/>
    <w:rsid w:val="000D450D"/>
    <w:rsid w:val="000D4638"/>
    <w:rsid w:val="000D4797"/>
    <w:rsid w:val="000D4A16"/>
    <w:rsid w:val="000D4C02"/>
    <w:rsid w:val="000D4E96"/>
    <w:rsid w:val="000D4F08"/>
    <w:rsid w:val="000D4F40"/>
    <w:rsid w:val="000D4FCF"/>
    <w:rsid w:val="000D5448"/>
    <w:rsid w:val="000D5D59"/>
    <w:rsid w:val="000D6236"/>
    <w:rsid w:val="000D6912"/>
    <w:rsid w:val="000D695D"/>
    <w:rsid w:val="000D6FFD"/>
    <w:rsid w:val="000D74C7"/>
    <w:rsid w:val="000D757E"/>
    <w:rsid w:val="000D768F"/>
    <w:rsid w:val="000D78D4"/>
    <w:rsid w:val="000D7C1B"/>
    <w:rsid w:val="000D7CFE"/>
    <w:rsid w:val="000D7D59"/>
    <w:rsid w:val="000E0527"/>
    <w:rsid w:val="000E0847"/>
    <w:rsid w:val="000E0D3D"/>
    <w:rsid w:val="000E0ED0"/>
    <w:rsid w:val="000E1358"/>
    <w:rsid w:val="000E142C"/>
    <w:rsid w:val="000E17BF"/>
    <w:rsid w:val="000E1916"/>
    <w:rsid w:val="000E1DF4"/>
    <w:rsid w:val="000E1E92"/>
    <w:rsid w:val="000E1F23"/>
    <w:rsid w:val="000E2193"/>
    <w:rsid w:val="000E23E7"/>
    <w:rsid w:val="000E25D0"/>
    <w:rsid w:val="000E262E"/>
    <w:rsid w:val="000E2915"/>
    <w:rsid w:val="000E31CE"/>
    <w:rsid w:val="000E36D8"/>
    <w:rsid w:val="000E3B64"/>
    <w:rsid w:val="000E3C25"/>
    <w:rsid w:val="000E3F4A"/>
    <w:rsid w:val="000E57D9"/>
    <w:rsid w:val="000E61FA"/>
    <w:rsid w:val="000E671F"/>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2E7A"/>
    <w:rsid w:val="000F30FB"/>
    <w:rsid w:val="000F340E"/>
    <w:rsid w:val="000F3BE9"/>
    <w:rsid w:val="000F3D59"/>
    <w:rsid w:val="000F3F66"/>
    <w:rsid w:val="000F3F6C"/>
    <w:rsid w:val="000F4649"/>
    <w:rsid w:val="000F4D98"/>
    <w:rsid w:val="000F5390"/>
    <w:rsid w:val="000F5AB0"/>
    <w:rsid w:val="000F60E8"/>
    <w:rsid w:val="000F60FB"/>
    <w:rsid w:val="000F6959"/>
    <w:rsid w:val="000F6967"/>
    <w:rsid w:val="000F6DF3"/>
    <w:rsid w:val="000F7140"/>
    <w:rsid w:val="000F73A8"/>
    <w:rsid w:val="000F76BA"/>
    <w:rsid w:val="000F78C2"/>
    <w:rsid w:val="000F796B"/>
    <w:rsid w:val="000F7A54"/>
    <w:rsid w:val="001005FF"/>
    <w:rsid w:val="00100B1A"/>
    <w:rsid w:val="00100EF1"/>
    <w:rsid w:val="00101666"/>
    <w:rsid w:val="00101D7C"/>
    <w:rsid w:val="001020D3"/>
    <w:rsid w:val="00102187"/>
    <w:rsid w:val="0010255E"/>
    <w:rsid w:val="00102693"/>
    <w:rsid w:val="00102A2B"/>
    <w:rsid w:val="00102D89"/>
    <w:rsid w:val="0010373D"/>
    <w:rsid w:val="00103978"/>
    <w:rsid w:val="00103E24"/>
    <w:rsid w:val="00103EA1"/>
    <w:rsid w:val="0010466D"/>
    <w:rsid w:val="00104B2B"/>
    <w:rsid w:val="001052E6"/>
    <w:rsid w:val="00105B74"/>
    <w:rsid w:val="00105D7A"/>
    <w:rsid w:val="00105EB2"/>
    <w:rsid w:val="001062FB"/>
    <w:rsid w:val="001063E6"/>
    <w:rsid w:val="0010732E"/>
    <w:rsid w:val="0010797E"/>
    <w:rsid w:val="00107FC3"/>
    <w:rsid w:val="00110324"/>
    <w:rsid w:val="0011043F"/>
    <w:rsid w:val="0011080F"/>
    <w:rsid w:val="001108A8"/>
    <w:rsid w:val="00110F8E"/>
    <w:rsid w:val="0011145A"/>
    <w:rsid w:val="00111B50"/>
    <w:rsid w:val="00111CAA"/>
    <w:rsid w:val="00111FFF"/>
    <w:rsid w:val="001120A1"/>
    <w:rsid w:val="001125D2"/>
    <w:rsid w:val="00112D78"/>
    <w:rsid w:val="0011304D"/>
    <w:rsid w:val="00113549"/>
    <w:rsid w:val="0011384F"/>
    <w:rsid w:val="00113CB1"/>
    <w:rsid w:val="00113CF4"/>
    <w:rsid w:val="001143A5"/>
    <w:rsid w:val="00114E16"/>
    <w:rsid w:val="00114FDB"/>
    <w:rsid w:val="001153EA"/>
    <w:rsid w:val="0011557B"/>
    <w:rsid w:val="00115643"/>
    <w:rsid w:val="00115D60"/>
    <w:rsid w:val="00116699"/>
    <w:rsid w:val="00116765"/>
    <w:rsid w:val="00116A66"/>
    <w:rsid w:val="001179A0"/>
    <w:rsid w:val="001179E6"/>
    <w:rsid w:val="00117DC4"/>
    <w:rsid w:val="00117E0A"/>
    <w:rsid w:val="00117E81"/>
    <w:rsid w:val="00117FA0"/>
    <w:rsid w:val="0012061B"/>
    <w:rsid w:val="00120A87"/>
    <w:rsid w:val="00120C99"/>
    <w:rsid w:val="00120CB5"/>
    <w:rsid w:val="00120FB0"/>
    <w:rsid w:val="0012102F"/>
    <w:rsid w:val="001218B6"/>
    <w:rsid w:val="00121998"/>
    <w:rsid w:val="001219F5"/>
    <w:rsid w:val="00121A20"/>
    <w:rsid w:val="00121EBD"/>
    <w:rsid w:val="001220A6"/>
    <w:rsid w:val="001222E5"/>
    <w:rsid w:val="001227EC"/>
    <w:rsid w:val="00122B5A"/>
    <w:rsid w:val="00123111"/>
    <w:rsid w:val="0012312E"/>
    <w:rsid w:val="001232E7"/>
    <w:rsid w:val="0012377F"/>
    <w:rsid w:val="001237C4"/>
    <w:rsid w:val="001237DA"/>
    <w:rsid w:val="001239F7"/>
    <w:rsid w:val="00123C3E"/>
    <w:rsid w:val="00124314"/>
    <w:rsid w:val="001243D9"/>
    <w:rsid w:val="00124682"/>
    <w:rsid w:val="00125C29"/>
    <w:rsid w:val="00125DF3"/>
    <w:rsid w:val="001261F8"/>
    <w:rsid w:val="001267AE"/>
    <w:rsid w:val="00126B4A"/>
    <w:rsid w:val="0012721E"/>
    <w:rsid w:val="00127869"/>
    <w:rsid w:val="00127D30"/>
    <w:rsid w:val="001302CD"/>
    <w:rsid w:val="00130316"/>
    <w:rsid w:val="001306AA"/>
    <w:rsid w:val="001318C3"/>
    <w:rsid w:val="00131B81"/>
    <w:rsid w:val="00131DD4"/>
    <w:rsid w:val="0013204A"/>
    <w:rsid w:val="00132D32"/>
    <w:rsid w:val="00132FD0"/>
    <w:rsid w:val="0013308F"/>
    <w:rsid w:val="001337F8"/>
    <w:rsid w:val="00133882"/>
    <w:rsid w:val="001338D4"/>
    <w:rsid w:val="00133D2E"/>
    <w:rsid w:val="00133EC9"/>
    <w:rsid w:val="001341D3"/>
    <w:rsid w:val="001344C0"/>
    <w:rsid w:val="00134569"/>
    <w:rsid w:val="0013458D"/>
    <w:rsid w:val="001346FA"/>
    <w:rsid w:val="00135252"/>
    <w:rsid w:val="00135554"/>
    <w:rsid w:val="001356AC"/>
    <w:rsid w:val="00136162"/>
    <w:rsid w:val="001361DB"/>
    <w:rsid w:val="0013678A"/>
    <w:rsid w:val="00136829"/>
    <w:rsid w:val="00137026"/>
    <w:rsid w:val="00137405"/>
    <w:rsid w:val="001378A1"/>
    <w:rsid w:val="00137AB5"/>
    <w:rsid w:val="00137F0B"/>
    <w:rsid w:val="001400F5"/>
    <w:rsid w:val="0014060E"/>
    <w:rsid w:val="001419FF"/>
    <w:rsid w:val="00141A14"/>
    <w:rsid w:val="001428C7"/>
    <w:rsid w:val="001433C4"/>
    <w:rsid w:val="001434C9"/>
    <w:rsid w:val="00143585"/>
    <w:rsid w:val="00143639"/>
    <w:rsid w:val="0014370D"/>
    <w:rsid w:val="00143714"/>
    <w:rsid w:val="00143896"/>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7DD"/>
    <w:rsid w:val="00147BD8"/>
    <w:rsid w:val="0015055F"/>
    <w:rsid w:val="00150CD2"/>
    <w:rsid w:val="00151C11"/>
    <w:rsid w:val="00151E23"/>
    <w:rsid w:val="00152269"/>
    <w:rsid w:val="001526E0"/>
    <w:rsid w:val="00152B98"/>
    <w:rsid w:val="00152CC8"/>
    <w:rsid w:val="0015318A"/>
    <w:rsid w:val="001536E9"/>
    <w:rsid w:val="00153E31"/>
    <w:rsid w:val="00154271"/>
    <w:rsid w:val="00154822"/>
    <w:rsid w:val="0015498C"/>
    <w:rsid w:val="00154DCE"/>
    <w:rsid w:val="00154F6B"/>
    <w:rsid w:val="00154FE5"/>
    <w:rsid w:val="001551B5"/>
    <w:rsid w:val="00155761"/>
    <w:rsid w:val="00155BC4"/>
    <w:rsid w:val="001561C9"/>
    <w:rsid w:val="001569BE"/>
    <w:rsid w:val="00157157"/>
    <w:rsid w:val="00157496"/>
    <w:rsid w:val="00157A6C"/>
    <w:rsid w:val="001600E2"/>
    <w:rsid w:val="00160169"/>
    <w:rsid w:val="00160697"/>
    <w:rsid w:val="0016076B"/>
    <w:rsid w:val="00160908"/>
    <w:rsid w:val="00161406"/>
    <w:rsid w:val="0016148A"/>
    <w:rsid w:val="00161845"/>
    <w:rsid w:val="0016195D"/>
    <w:rsid w:val="001619AF"/>
    <w:rsid w:val="00161BB4"/>
    <w:rsid w:val="00161CB6"/>
    <w:rsid w:val="00162656"/>
    <w:rsid w:val="001632AC"/>
    <w:rsid w:val="00163666"/>
    <w:rsid w:val="00164701"/>
    <w:rsid w:val="00164AC6"/>
    <w:rsid w:val="00164F44"/>
    <w:rsid w:val="00165310"/>
    <w:rsid w:val="001659C1"/>
    <w:rsid w:val="00165A9C"/>
    <w:rsid w:val="0016638B"/>
    <w:rsid w:val="001663DA"/>
    <w:rsid w:val="001665FA"/>
    <w:rsid w:val="00166D98"/>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2C0"/>
    <w:rsid w:val="001724F3"/>
    <w:rsid w:val="00172504"/>
    <w:rsid w:val="0017277B"/>
    <w:rsid w:val="0017284D"/>
    <w:rsid w:val="0017286D"/>
    <w:rsid w:val="00172F90"/>
    <w:rsid w:val="001735BC"/>
    <w:rsid w:val="001736CB"/>
    <w:rsid w:val="00173A8E"/>
    <w:rsid w:val="0017422B"/>
    <w:rsid w:val="00174B24"/>
    <w:rsid w:val="00174FCC"/>
    <w:rsid w:val="0017502C"/>
    <w:rsid w:val="00175A0D"/>
    <w:rsid w:val="0017606C"/>
    <w:rsid w:val="001761DE"/>
    <w:rsid w:val="00176582"/>
    <w:rsid w:val="001775A0"/>
    <w:rsid w:val="001775C2"/>
    <w:rsid w:val="001779DC"/>
    <w:rsid w:val="00177A4C"/>
    <w:rsid w:val="00177BF6"/>
    <w:rsid w:val="00180F1B"/>
    <w:rsid w:val="0018143F"/>
    <w:rsid w:val="00181D3A"/>
    <w:rsid w:val="00181F02"/>
    <w:rsid w:val="00181F5F"/>
    <w:rsid w:val="00181FF8"/>
    <w:rsid w:val="00182224"/>
    <w:rsid w:val="00182678"/>
    <w:rsid w:val="00182DD6"/>
    <w:rsid w:val="00182E77"/>
    <w:rsid w:val="001838CD"/>
    <w:rsid w:val="001841B0"/>
    <w:rsid w:val="00184258"/>
    <w:rsid w:val="00184270"/>
    <w:rsid w:val="001848F5"/>
    <w:rsid w:val="0018523B"/>
    <w:rsid w:val="001852C0"/>
    <w:rsid w:val="00185745"/>
    <w:rsid w:val="00185CDE"/>
    <w:rsid w:val="00185EE6"/>
    <w:rsid w:val="00186D6D"/>
    <w:rsid w:val="00186D99"/>
    <w:rsid w:val="00187C17"/>
    <w:rsid w:val="00187F4A"/>
    <w:rsid w:val="0019029D"/>
    <w:rsid w:val="001907F2"/>
    <w:rsid w:val="00190AC1"/>
    <w:rsid w:val="00190CA2"/>
    <w:rsid w:val="00190F15"/>
    <w:rsid w:val="00190FD4"/>
    <w:rsid w:val="001912F7"/>
    <w:rsid w:val="001913CE"/>
    <w:rsid w:val="0019151B"/>
    <w:rsid w:val="001919A0"/>
    <w:rsid w:val="00192076"/>
    <w:rsid w:val="001924A1"/>
    <w:rsid w:val="0019299A"/>
    <w:rsid w:val="00192FE7"/>
    <w:rsid w:val="001933C4"/>
    <w:rsid w:val="0019341A"/>
    <w:rsid w:val="00193D6B"/>
    <w:rsid w:val="0019410D"/>
    <w:rsid w:val="0019449B"/>
    <w:rsid w:val="001948E8"/>
    <w:rsid w:val="00194956"/>
    <w:rsid w:val="00194B14"/>
    <w:rsid w:val="00194D33"/>
    <w:rsid w:val="00194D94"/>
    <w:rsid w:val="00194DEB"/>
    <w:rsid w:val="00195B3E"/>
    <w:rsid w:val="00195DDA"/>
    <w:rsid w:val="00195EC4"/>
    <w:rsid w:val="0019756E"/>
    <w:rsid w:val="00197673"/>
    <w:rsid w:val="001979A0"/>
    <w:rsid w:val="00197DF9"/>
    <w:rsid w:val="001A030F"/>
    <w:rsid w:val="001A035E"/>
    <w:rsid w:val="001A06DD"/>
    <w:rsid w:val="001A0776"/>
    <w:rsid w:val="001A079F"/>
    <w:rsid w:val="001A07DA"/>
    <w:rsid w:val="001A08DD"/>
    <w:rsid w:val="001A0992"/>
    <w:rsid w:val="001A1987"/>
    <w:rsid w:val="001A1E00"/>
    <w:rsid w:val="001A223C"/>
    <w:rsid w:val="001A2564"/>
    <w:rsid w:val="001A26B9"/>
    <w:rsid w:val="001A2D7C"/>
    <w:rsid w:val="001A3662"/>
    <w:rsid w:val="001A381F"/>
    <w:rsid w:val="001A417D"/>
    <w:rsid w:val="001A44E8"/>
    <w:rsid w:val="001A4513"/>
    <w:rsid w:val="001A51E6"/>
    <w:rsid w:val="001A5466"/>
    <w:rsid w:val="001A556A"/>
    <w:rsid w:val="001A6173"/>
    <w:rsid w:val="001A6644"/>
    <w:rsid w:val="001A682D"/>
    <w:rsid w:val="001A6CBA"/>
    <w:rsid w:val="001A6D82"/>
    <w:rsid w:val="001A6DFA"/>
    <w:rsid w:val="001B082E"/>
    <w:rsid w:val="001B0D25"/>
    <w:rsid w:val="001B0D97"/>
    <w:rsid w:val="001B0E10"/>
    <w:rsid w:val="001B17A9"/>
    <w:rsid w:val="001B1BC3"/>
    <w:rsid w:val="001B1FBE"/>
    <w:rsid w:val="001B2274"/>
    <w:rsid w:val="001B2A1C"/>
    <w:rsid w:val="001B2BAD"/>
    <w:rsid w:val="001B3253"/>
    <w:rsid w:val="001B3EC4"/>
    <w:rsid w:val="001B49E6"/>
    <w:rsid w:val="001B4D9D"/>
    <w:rsid w:val="001B4FA9"/>
    <w:rsid w:val="001B4FFA"/>
    <w:rsid w:val="001B566B"/>
    <w:rsid w:val="001B59AF"/>
    <w:rsid w:val="001B5A5D"/>
    <w:rsid w:val="001B5CBC"/>
    <w:rsid w:val="001B5D86"/>
    <w:rsid w:val="001B6078"/>
    <w:rsid w:val="001B659C"/>
    <w:rsid w:val="001B6692"/>
    <w:rsid w:val="001B6F78"/>
    <w:rsid w:val="001B734E"/>
    <w:rsid w:val="001B73C5"/>
    <w:rsid w:val="001B73CC"/>
    <w:rsid w:val="001B73FC"/>
    <w:rsid w:val="001C00EA"/>
    <w:rsid w:val="001C04A7"/>
    <w:rsid w:val="001C099E"/>
    <w:rsid w:val="001C1073"/>
    <w:rsid w:val="001C10DA"/>
    <w:rsid w:val="001C18E6"/>
    <w:rsid w:val="001C1B54"/>
    <w:rsid w:val="001C1CE5"/>
    <w:rsid w:val="001C25F0"/>
    <w:rsid w:val="001C27EE"/>
    <w:rsid w:val="001C2B87"/>
    <w:rsid w:val="001C2CBE"/>
    <w:rsid w:val="001C31A7"/>
    <w:rsid w:val="001C3B0E"/>
    <w:rsid w:val="001C3BAA"/>
    <w:rsid w:val="001C3BEC"/>
    <w:rsid w:val="001C3D2A"/>
    <w:rsid w:val="001C3F0A"/>
    <w:rsid w:val="001C400B"/>
    <w:rsid w:val="001C42B2"/>
    <w:rsid w:val="001C42C8"/>
    <w:rsid w:val="001C44F3"/>
    <w:rsid w:val="001C51AC"/>
    <w:rsid w:val="001C55E8"/>
    <w:rsid w:val="001C56B0"/>
    <w:rsid w:val="001C581A"/>
    <w:rsid w:val="001C5DCD"/>
    <w:rsid w:val="001C5EF2"/>
    <w:rsid w:val="001C5FB2"/>
    <w:rsid w:val="001C688D"/>
    <w:rsid w:val="001C7402"/>
    <w:rsid w:val="001C7DF6"/>
    <w:rsid w:val="001C7ECB"/>
    <w:rsid w:val="001D02B0"/>
    <w:rsid w:val="001D0A84"/>
    <w:rsid w:val="001D1439"/>
    <w:rsid w:val="001D2260"/>
    <w:rsid w:val="001D2373"/>
    <w:rsid w:val="001D2378"/>
    <w:rsid w:val="001D24BE"/>
    <w:rsid w:val="001D2860"/>
    <w:rsid w:val="001D2916"/>
    <w:rsid w:val="001D2BE4"/>
    <w:rsid w:val="001D3623"/>
    <w:rsid w:val="001D43B2"/>
    <w:rsid w:val="001D4D90"/>
    <w:rsid w:val="001D4F01"/>
    <w:rsid w:val="001D51BA"/>
    <w:rsid w:val="001D53E7"/>
    <w:rsid w:val="001D5E22"/>
    <w:rsid w:val="001D602D"/>
    <w:rsid w:val="001D61A0"/>
    <w:rsid w:val="001D630F"/>
    <w:rsid w:val="001D6342"/>
    <w:rsid w:val="001D66D9"/>
    <w:rsid w:val="001D6884"/>
    <w:rsid w:val="001D68A2"/>
    <w:rsid w:val="001D6B45"/>
    <w:rsid w:val="001D6C0A"/>
    <w:rsid w:val="001D6D53"/>
    <w:rsid w:val="001D6DF6"/>
    <w:rsid w:val="001D756C"/>
    <w:rsid w:val="001D769A"/>
    <w:rsid w:val="001D76FD"/>
    <w:rsid w:val="001D7F4A"/>
    <w:rsid w:val="001E0329"/>
    <w:rsid w:val="001E07D3"/>
    <w:rsid w:val="001E0EAB"/>
    <w:rsid w:val="001E109B"/>
    <w:rsid w:val="001E163B"/>
    <w:rsid w:val="001E1A7E"/>
    <w:rsid w:val="001E1ECC"/>
    <w:rsid w:val="001E2005"/>
    <w:rsid w:val="001E2398"/>
    <w:rsid w:val="001E2B8E"/>
    <w:rsid w:val="001E2FCC"/>
    <w:rsid w:val="001E3150"/>
    <w:rsid w:val="001E3866"/>
    <w:rsid w:val="001E3B57"/>
    <w:rsid w:val="001E3EFB"/>
    <w:rsid w:val="001E42E3"/>
    <w:rsid w:val="001E4D54"/>
    <w:rsid w:val="001E4DF7"/>
    <w:rsid w:val="001E58E2"/>
    <w:rsid w:val="001E6375"/>
    <w:rsid w:val="001E6C52"/>
    <w:rsid w:val="001E6CBE"/>
    <w:rsid w:val="001E6FA1"/>
    <w:rsid w:val="001E74F1"/>
    <w:rsid w:val="001E78BC"/>
    <w:rsid w:val="001E7AED"/>
    <w:rsid w:val="001F123D"/>
    <w:rsid w:val="001F13B3"/>
    <w:rsid w:val="001F15B8"/>
    <w:rsid w:val="001F1652"/>
    <w:rsid w:val="001F1ACE"/>
    <w:rsid w:val="001F1FEA"/>
    <w:rsid w:val="001F2343"/>
    <w:rsid w:val="001F24B5"/>
    <w:rsid w:val="001F254D"/>
    <w:rsid w:val="001F2BDD"/>
    <w:rsid w:val="001F2D13"/>
    <w:rsid w:val="001F32A3"/>
    <w:rsid w:val="001F35C3"/>
    <w:rsid w:val="001F3916"/>
    <w:rsid w:val="001F45B1"/>
    <w:rsid w:val="001F4A10"/>
    <w:rsid w:val="001F4F2C"/>
    <w:rsid w:val="001F50CB"/>
    <w:rsid w:val="001F54C5"/>
    <w:rsid w:val="001F5FD7"/>
    <w:rsid w:val="001F662C"/>
    <w:rsid w:val="001F688F"/>
    <w:rsid w:val="001F7074"/>
    <w:rsid w:val="001F7511"/>
    <w:rsid w:val="001F7A96"/>
    <w:rsid w:val="00200490"/>
    <w:rsid w:val="002004CE"/>
    <w:rsid w:val="002007C0"/>
    <w:rsid w:val="002008DF"/>
    <w:rsid w:val="00200D25"/>
    <w:rsid w:val="00200FCE"/>
    <w:rsid w:val="0020134C"/>
    <w:rsid w:val="00201F3A"/>
    <w:rsid w:val="00201F56"/>
    <w:rsid w:val="0020202C"/>
    <w:rsid w:val="0020216D"/>
    <w:rsid w:val="00202796"/>
    <w:rsid w:val="00202D61"/>
    <w:rsid w:val="0020303B"/>
    <w:rsid w:val="002037E0"/>
    <w:rsid w:val="00203F96"/>
    <w:rsid w:val="00204613"/>
    <w:rsid w:val="0020466A"/>
    <w:rsid w:val="00204743"/>
    <w:rsid w:val="00204B01"/>
    <w:rsid w:val="00204BDF"/>
    <w:rsid w:val="00205470"/>
    <w:rsid w:val="002054D0"/>
    <w:rsid w:val="00205664"/>
    <w:rsid w:val="00205C3B"/>
    <w:rsid w:val="00206246"/>
    <w:rsid w:val="00206399"/>
    <w:rsid w:val="0020680D"/>
    <w:rsid w:val="002069B2"/>
    <w:rsid w:val="002069D2"/>
    <w:rsid w:val="00207471"/>
    <w:rsid w:val="00207CA0"/>
    <w:rsid w:val="00207FA3"/>
    <w:rsid w:val="002100C9"/>
    <w:rsid w:val="00210304"/>
    <w:rsid w:val="00210464"/>
    <w:rsid w:val="00210942"/>
    <w:rsid w:val="002116A8"/>
    <w:rsid w:val="00211943"/>
    <w:rsid w:val="00211CC6"/>
    <w:rsid w:val="0021286E"/>
    <w:rsid w:val="00212B5A"/>
    <w:rsid w:val="002132F9"/>
    <w:rsid w:val="0021386D"/>
    <w:rsid w:val="00213C98"/>
    <w:rsid w:val="002140A5"/>
    <w:rsid w:val="00214DA8"/>
    <w:rsid w:val="0021533B"/>
    <w:rsid w:val="00215423"/>
    <w:rsid w:val="002157AF"/>
    <w:rsid w:val="002157E0"/>
    <w:rsid w:val="002158FA"/>
    <w:rsid w:val="002162E4"/>
    <w:rsid w:val="00216719"/>
    <w:rsid w:val="00216929"/>
    <w:rsid w:val="0021692F"/>
    <w:rsid w:val="00216AC1"/>
    <w:rsid w:val="0021706D"/>
    <w:rsid w:val="002173D2"/>
    <w:rsid w:val="002174D5"/>
    <w:rsid w:val="002178F4"/>
    <w:rsid w:val="00217987"/>
    <w:rsid w:val="002179D3"/>
    <w:rsid w:val="00217A1A"/>
    <w:rsid w:val="00217B19"/>
    <w:rsid w:val="0022021B"/>
    <w:rsid w:val="00220600"/>
    <w:rsid w:val="002213E0"/>
    <w:rsid w:val="00221BA0"/>
    <w:rsid w:val="00222094"/>
    <w:rsid w:val="002224DB"/>
    <w:rsid w:val="00222A18"/>
    <w:rsid w:val="00222DEC"/>
    <w:rsid w:val="00222F2F"/>
    <w:rsid w:val="00223267"/>
    <w:rsid w:val="00223482"/>
    <w:rsid w:val="0022357C"/>
    <w:rsid w:val="00223638"/>
    <w:rsid w:val="00223A4A"/>
    <w:rsid w:val="00223E3B"/>
    <w:rsid w:val="00223FCB"/>
    <w:rsid w:val="0022411B"/>
    <w:rsid w:val="00224A6B"/>
    <w:rsid w:val="00224E2F"/>
    <w:rsid w:val="00224F89"/>
    <w:rsid w:val="002252C3"/>
    <w:rsid w:val="00225BB8"/>
    <w:rsid w:val="00225C54"/>
    <w:rsid w:val="00226A77"/>
    <w:rsid w:val="00226B74"/>
    <w:rsid w:val="00226FDB"/>
    <w:rsid w:val="00227080"/>
    <w:rsid w:val="00227477"/>
    <w:rsid w:val="00227B1D"/>
    <w:rsid w:val="00227B34"/>
    <w:rsid w:val="00227EFE"/>
    <w:rsid w:val="002305F3"/>
    <w:rsid w:val="00230765"/>
    <w:rsid w:val="00230D18"/>
    <w:rsid w:val="002312BD"/>
    <w:rsid w:val="0023149A"/>
    <w:rsid w:val="00231553"/>
    <w:rsid w:val="00231925"/>
    <w:rsid w:val="002319E4"/>
    <w:rsid w:val="002320A4"/>
    <w:rsid w:val="002320CB"/>
    <w:rsid w:val="002323AA"/>
    <w:rsid w:val="00233280"/>
    <w:rsid w:val="00233BAE"/>
    <w:rsid w:val="00233BCA"/>
    <w:rsid w:val="00233CE1"/>
    <w:rsid w:val="00233EC2"/>
    <w:rsid w:val="002348F0"/>
    <w:rsid w:val="00234C85"/>
    <w:rsid w:val="002350AE"/>
    <w:rsid w:val="00235350"/>
    <w:rsid w:val="00235632"/>
    <w:rsid w:val="00235746"/>
    <w:rsid w:val="00235872"/>
    <w:rsid w:val="002358FB"/>
    <w:rsid w:val="00235D11"/>
    <w:rsid w:val="00235DEC"/>
    <w:rsid w:val="002360B8"/>
    <w:rsid w:val="002365B8"/>
    <w:rsid w:val="00236793"/>
    <w:rsid w:val="00236829"/>
    <w:rsid w:val="00236BE0"/>
    <w:rsid w:val="00236C69"/>
    <w:rsid w:val="00237083"/>
    <w:rsid w:val="00237260"/>
    <w:rsid w:val="002374A9"/>
    <w:rsid w:val="0023755E"/>
    <w:rsid w:val="00237E2E"/>
    <w:rsid w:val="00237E8A"/>
    <w:rsid w:val="00240396"/>
    <w:rsid w:val="00240602"/>
    <w:rsid w:val="00240782"/>
    <w:rsid w:val="00240874"/>
    <w:rsid w:val="00240B9B"/>
    <w:rsid w:val="00240F7A"/>
    <w:rsid w:val="00241559"/>
    <w:rsid w:val="00241A77"/>
    <w:rsid w:val="00241B67"/>
    <w:rsid w:val="00241F9B"/>
    <w:rsid w:val="00242319"/>
    <w:rsid w:val="00242877"/>
    <w:rsid w:val="00242DA3"/>
    <w:rsid w:val="00243049"/>
    <w:rsid w:val="002435B3"/>
    <w:rsid w:val="0024392B"/>
    <w:rsid w:val="00243989"/>
    <w:rsid w:val="00243D09"/>
    <w:rsid w:val="00243F7A"/>
    <w:rsid w:val="002446D0"/>
    <w:rsid w:val="0024492E"/>
    <w:rsid w:val="0024559D"/>
    <w:rsid w:val="00245726"/>
    <w:rsid w:val="00245822"/>
    <w:rsid w:val="002458E0"/>
    <w:rsid w:val="002458EB"/>
    <w:rsid w:val="0024624C"/>
    <w:rsid w:val="002468BC"/>
    <w:rsid w:val="00246D45"/>
    <w:rsid w:val="00246F66"/>
    <w:rsid w:val="002470AC"/>
    <w:rsid w:val="0024776C"/>
    <w:rsid w:val="00247C32"/>
    <w:rsid w:val="00247EE0"/>
    <w:rsid w:val="00247F65"/>
    <w:rsid w:val="002500C8"/>
    <w:rsid w:val="00250521"/>
    <w:rsid w:val="0025069D"/>
    <w:rsid w:val="002507C7"/>
    <w:rsid w:val="0025099E"/>
    <w:rsid w:val="00250A04"/>
    <w:rsid w:val="00250C34"/>
    <w:rsid w:val="00251107"/>
    <w:rsid w:val="0025140C"/>
    <w:rsid w:val="002519AD"/>
    <w:rsid w:val="00251B0E"/>
    <w:rsid w:val="00251C55"/>
    <w:rsid w:val="00251D6D"/>
    <w:rsid w:val="00251D93"/>
    <w:rsid w:val="00251E57"/>
    <w:rsid w:val="00252A42"/>
    <w:rsid w:val="00252E67"/>
    <w:rsid w:val="00253A52"/>
    <w:rsid w:val="00253F6A"/>
    <w:rsid w:val="0025447D"/>
    <w:rsid w:val="00255646"/>
    <w:rsid w:val="00255D83"/>
    <w:rsid w:val="00255DF3"/>
    <w:rsid w:val="0025635A"/>
    <w:rsid w:val="00256B3D"/>
    <w:rsid w:val="0025716C"/>
    <w:rsid w:val="00257543"/>
    <w:rsid w:val="00257725"/>
    <w:rsid w:val="00257954"/>
    <w:rsid w:val="00257C04"/>
    <w:rsid w:val="00260044"/>
    <w:rsid w:val="00260077"/>
    <w:rsid w:val="00260B05"/>
    <w:rsid w:val="00260CBB"/>
    <w:rsid w:val="00260E71"/>
    <w:rsid w:val="00260F49"/>
    <w:rsid w:val="0026135F"/>
    <w:rsid w:val="002617E5"/>
    <w:rsid w:val="002617E7"/>
    <w:rsid w:val="00261AA1"/>
    <w:rsid w:val="00261DF5"/>
    <w:rsid w:val="002622F7"/>
    <w:rsid w:val="002625C2"/>
    <w:rsid w:val="0026271E"/>
    <w:rsid w:val="0026293C"/>
    <w:rsid w:val="00262E08"/>
    <w:rsid w:val="00262F36"/>
    <w:rsid w:val="002635F7"/>
    <w:rsid w:val="00263EFA"/>
    <w:rsid w:val="00264042"/>
    <w:rsid w:val="00264228"/>
    <w:rsid w:val="00264334"/>
    <w:rsid w:val="0026473E"/>
    <w:rsid w:val="00264A92"/>
    <w:rsid w:val="00264AB2"/>
    <w:rsid w:val="00265597"/>
    <w:rsid w:val="002658B9"/>
    <w:rsid w:val="00266214"/>
    <w:rsid w:val="00266335"/>
    <w:rsid w:val="0026707B"/>
    <w:rsid w:val="00267921"/>
    <w:rsid w:val="002679CA"/>
    <w:rsid w:val="00267C83"/>
    <w:rsid w:val="002702A5"/>
    <w:rsid w:val="00270707"/>
    <w:rsid w:val="00270DEE"/>
    <w:rsid w:val="00270EE8"/>
    <w:rsid w:val="002710D4"/>
    <w:rsid w:val="0027144F"/>
    <w:rsid w:val="0027160D"/>
    <w:rsid w:val="00271756"/>
    <w:rsid w:val="00271813"/>
    <w:rsid w:val="002719FC"/>
    <w:rsid w:val="00271F3A"/>
    <w:rsid w:val="0027239C"/>
    <w:rsid w:val="002727AE"/>
    <w:rsid w:val="00272A41"/>
    <w:rsid w:val="00273278"/>
    <w:rsid w:val="002733A6"/>
    <w:rsid w:val="002733AF"/>
    <w:rsid w:val="002737F4"/>
    <w:rsid w:val="00274067"/>
    <w:rsid w:val="0027410E"/>
    <w:rsid w:val="002742C4"/>
    <w:rsid w:val="002743F7"/>
    <w:rsid w:val="002748B9"/>
    <w:rsid w:val="00274D1D"/>
    <w:rsid w:val="00275615"/>
    <w:rsid w:val="002758AB"/>
    <w:rsid w:val="002761E7"/>
    <w:rsid w:val="0027662A"/>
    <w:rsid w:val="002768E1"/>
    <w:rsid w:val="002769C5"/>
    <w:rsid w:val="00276F40"/>
    <w:rsid w:val="0027753D"/>
    <w:rsid w:val="00277CE4"/>
    <w:rsid w:val="002805F5"/>
    <w:rsid w:val="00280751"/>
    <w:rsid w:val="00280C94"/>
    <w:rsid w:val="00280E29"/>
    <w:rsid w:val="0028124F"/>
    <w:rsid w:val="002816CD"/>
    <w:rsid w:val="00281D30"/>
    <w:rsid w:val="00282541"/>
    <w:rsid w:val="00282747"/>
    <w:rsid w:val="0028280A"/>
    <w:rsid w:val="002830EF"/>
    <w:rsid w:val="002835A7"/>
    <w:rsid w:val="00283677"/>
    <w:rsid w:val="002839A6"/>
    <w:rsid w:val="00283D48"/>
    <w:rsid w:val="002846B0"/>
    <w:rsid w:val="00284823"/>
    <w:rsid w:val="00284AC5"/>
    <w:rsid w:val="00284EEB"/>
    <w:rsid w:val="002859FA"/>
    <w:rsid w:val="00285FB5"/>
    <w:rsid w:val="00286022"/>
    <w:rsid w:val="0028608D"/>
    <w:rsid w:val="00286ACD"/>
    <w:rsid w:val="00286B90"/>
    <w:rsid w:val="00286DD2"/>
    <w:rsid w:val="00287059"/>
    <w:rsid w:val="002873E4"/>
    <w:rsid w:val="002876ED"/>
    <w:rsid w:val="002877B4"/>
    <w:rsid w:val="00287838"/>
    <w:rsid w:val="00287E50"/>
    <w:rsid w:val="00290324"/>
    <w:rsid w:val="002907B5"/>
    <w:rsid w:val="00290B07"/>
    <w:rsid w:val="00290B5A"/>
    <w:rsid w:val="00290B81"/>
    <w:rsid w:val="002914A6"/>
    <w:rsid w:val="0029191D"/>
    <w:rsid w:val="002919B1"/>
    <w:rsid w:val="00291BFB"/>
    <w:rsid w:val="00291CF8"/>
    <w:rsid w:val="00291DFA"/>
    <w:rsid w:val="00292CAA"/>
    <w:rsid w:val="00292EB7"/>
    <w:rsid w:val="002934D5"/>
    <w:rsid w:val="00294166"/>
    <w:rsid w:val="00294641"/>
    <w:rsid w:val="002946CC"/>
    <w:rsid w:val="00294C37"/>
    <w:rsid w:val="00295234"/>
    <w:rsid w:val="002954E3"/>
    <w:rsid w:val="00295B34"/>
    <w:rsid w:val="00296227"/>
    <w:rsid w:val="0029643C"/>
    <w:rsid w:val="002969FB"/>
    <w:rsid w:val="00296CA4"/>
    <w:rsid w:val="00296D51"/>
    <w:rsid w:val="00296F44"/>
    <w:rsid w:val="00297452"/>
    <w:rsid w:val="0029777D"/>
    <w:rsid w:val="002978F0"/>
    <w:rsid w:val="00297D8B"/>
    <w:rsid w:val="002A055E"/>
    <w:rsid w:val="002A0583"/>
    <w:rsid w:val="002A06D8"/>
    <w:rsid w:val="002A06F5"/>
    <w:rsid w:val="002A091C"/>
    <w:rsid w:val="002A0ADA"/>
    <w:rsid w:val="002A0F4B"/>
    <w:rsid w:val="002A108E"/>
    <w:rsid w:val="002A1D4E"/>
    <w:rsid w:val="002A1D72"/>
    <w:rsid w:val="002A1D8C"/>
    <w:rsid w:val="002A1ED7"/>
    <w:rsid w:val="002A1F6B"/>
    <w:rsid w:val="002A222A"/>
    <w:rsid w:val="002A2324"/>
    <w:rsid w:val="002A2869"/>
    <w:rsid w:val="002A2B57"/>
    <w:rsid w:val="002A301E"/>
    <w:rsid w:val="002A33C8"/>
    <w:rsid w:val="002A349E"/>
    <w:rsid w:val="002A3BB1"/>
    <w:rsid w:val="002A408A"/>
    <w:rsid w:val="002A4396"/>
    <w:rsid w:val="002A476C"/>
    <w:rsid w:val="002A4B93"/>
    <w:rsid w:val="002A4E9F"/>
    <w:rsid w:val="002A4F39"/>
    <w:rsid w:val="002A5108"/>
    <w:rsid w:val="002A527A"/>
    <w:rsid w:val="002A5588"/>
    <w:rsid w:val="002A578E"/>
    <w:rsid w:val="002A62F5"/>
    <w:rsid w:val="002A62F9"/>
    <w:rsid w:val="002A69CB"/>
    <w:rsid w:val="002A6C8B"/>
    <w:rsid w:val="002A6DB2"/>
    <w:rsid w:val="002A6FCB"/>
    <w:rsid w:val="002A75E4"/>
    <w:rsid w:val="002A7B1E"/>
    <w:rsid w:val="002A7D4B"/>
    <w:rsid w:val="002B0234"/>
    <w:rsid w:val="002B0782"/>
    <w:rsid w:val="002B1063"/>
    <w:rsid w:val="002B18A3"/>
    <w:rsid w:val="002B19A6"/>
    <w:rsid w:val="002B1E5C"/>
    <w:rsid w:val="002B24D6"/>
    <w:rsid w:val="002B273A"/>
    <w:rsid w:val="002B2CAD"/>
    <w:rsid w:val="002B31AC"/>
    <w:rsid w:val="002B3240"/>
    <w:rsid w:val="002B3658"/>
    <w:rsid w:val="002B38C4"/>
    <w:rsid w:val="002B3964"/>
    <w:rsid w:val="002B4977"/>
    <w:rsid w:val="002B4E32"/>
    <w:rsid w:val="002B4E3C"/>
    <w:rsid w:val="002B4FD8"/>
    <w:rsid w:val="002B50BF"/>
    <w:rsid w:val="002B53FC"/>
    <w:rsid w:val="002B5A7B"/>
    <w:rsid w:val="002B5BE3"/>
    <w:rsid w:val="002B6872"/>
    <w:rsid w:val="002B6CC5"/>
    <w:rsid w:val="002B6D8C"/>
    <w:rsid w:val="002B6E10"/>
    <w:rsid w:val="002B7281"/>
    <w:rsid w:val="002B7570"/>
    <w:rsid w:val="002B78A2"/>
    <w:rsid w:val="002B7A4F"/>
    <w:rsid w:val="002B7FD4"/>
    <w:rsid w:val="002C0324"/>
    <w:rsid w:val="002C039B"/>
    <w:rsid w:val="002C06E5"/>
    <w:rsid w:val="002C1256"/>
    <w:rsid w:val="002C1299"/>
    <w:rsid w:val="002C180E"/>
    <w:rsid w:val="002C1EBF"/>
    <w:rsid w:val="002C24F3"/>
    <w:rsid w:val="002C2804"/>
    <w:rsid w:val="002C32E1"/>
    <w:rsid w:val="002C3305"/>
    <w:rsid w:val="002C3BD9"/>
    <w:rsid w:val="002C40CA"/>
    <w:rsid w:val="002C41E6"/>
    <w:rsid w:val="002C4240"/>
    <w:rsid w:val="002C4C67"/>
    <w:rsid w:val="002C538B"/>
    <w:rsid w:val="002C68E4"/>
    <w:rsid w:val="002C6FDC"/>
    <w:rsid w:val="002D02A9"/>
    <w:rsid w:val="002D0343"/>
    <w:rsid w:val="002D070E"/>
    <w:rsid w:val="002D071A"/>
    <w:rsid w:val="002D0BFF"/>
    <w:rsid w:val="002D0D0C"/>
    <w:rsid w:val="002D1471"/>
    <w:rsid w:val="002D18F2"/>
    <w:rsid w:val="002D1CD4"/>
    <w:rsid w:val="002D1E7B"/>
    <w:rsid w:val="002D216F"/>
    <w:rsid w:val="002D293C"/>
    <w:rsid w:val="002D2A17"/>
    <w:rsid w:val="002D2D52"/>
    <w:rsid w:val="002D2DBA"/>
    <w:rsid w:val="002D34B2"/>
    <w:rsid w:val="002D3B13"/>
    <w:rsid w:val="002D3D24"/>
    <w:rsid w:val="002D456A"/>
    <w:rsid w:val="002D48B0"/>
    <w:rsid w:val="002D4AFC"/>
    <w:rsid w:val="002D5A1B"/>
    <w:rsid w:val="002D5B36"/>
    <w:rsid w:val="002D5B37"/>
    <w:rsid w:val="002D5B8E"/>
    <w:rsid w:val="002D5C6F"/>
    <w:rsid w:val="002D7400"/>
    <w:rsid w:val="002D7637"/>
    <w:rsid w:val="002D76C3"/>
    <w:rsid w:val="002D7CB0"/>
    <w:rsid w:val="002D7FEC"/>
    <w:rsid w:val="002E0A65"/>
    <w:rsid w:val="002E0C7C"/>
    <w:rsid w:val="002E0E7D"/>
    <w:rsid w:val="002E14F1"/>
    <w:rsid w:val="002E17F2"/>
    <w:rsid w:val="002E1C4F"/>
    <w:rsid w:val="002E1E77"/>
    <w:rsid w:val="002E23DA"/>
    <w:rsid w:val="002E2CA9"/>
    <w:rsid w:val="002E392A"/>
    <w:rsid w:val="002E3A77"/>
    <w:rsid w:val="002E3BE7"/>
    <w:rsid w:val="002E3F48"/>
    <w:rsid w:val="002E4361"/>
    <w:rsid w:val="002E4B80"/>
    <w:rsid w:val="002E52FA"/>
    <w:rsid w:val="002E586B"/>
    <w:rsid w:val="002E5A86"/>
    <w:rsid w:val="002E5B75"/>
    <w:rsid w:val="002E5CA4"/>
    <w:rsid w:val="002E60E3"/>
    <w:rsid w:val="002E62F0"/>
    <w:rsid w:val="002E6460"/>
    <w:rsid w:val="002E6ED0"/>
    <w:rsid w:val="002E6F04"/>
    <w:rsid w:val="002E7CAE"/>
    <w:rsid w:val="002E7CBB"/>
    <w:rsid w:val="002F0BA1"/>
    <w:rsid w:val="002F11A8"/>
    <w:rsid w:val="002F13E4"/>
    <w:rsid w:val="002F141A"/>
    <w:rsid w:val="002F186B"/>
    <w:rsid w:val="002F2642"/>
    <w:rsid w:val="002F2771"/>
    <w:rsid w:val="002F2B65"/>
    <w:rsid w:val="002F2BE8"/>
    <w:rsid w:val="002F2CD4"/>
    <w:rsid w:val="002F2D8C"/>
    <w:rsid w:val="002F2DF1"/>
    <w:rsid w:val="002F3325"/>
    <w:rsid w:val="002F37A9"/>
    <w:rsid w:val="002F3B0B"/>
    <w:rsid w:val="002F407B"/>
    <w:rsid w:val="002F4618"/>
    <w:rsid w:val="002F49F0"/>
    <w:rsid w:val="002F50C0"/>
    <w:rsid w:val="002F54D3"/>
    <w:rsid w:val="002F5580"/>
    <w:rsid w:val="002F5B61"/>
    <w:rsid w:val="002F5E54"/>
    <w:rsid w:val="002F60F7"/>
    <w:rsid w:val="002F63F2"/>
    <w:rsid w:val="002F66B5"/>
    <w:rsid w:val="002F73E4"/>
    <w:rsid w:val="0030009E"/>
    <w:rsid w:val="00300D86"/>
    <w:rsid w:val="00300DBF"/>
    <w:rsid w:val="00301C16"/>
    <w:rsid w:val="00301CE6"/>
    <w:rsid w:val="00302056"/>
    <w:rsid w:val="00302076"/>
    <w:rsid w:val="0030230D"/>
    <w:rsid w:val="0030256B"/>
    <w:rsid w:val="003025DB"/>
    <w:rsid w:val="0030296B"/>
    <w:rsid w:val="00302EF5"/>
    <w:rsid w:val="00303498"/>
    <w:rsid w:val="00303745"/>
    <w:rsid w:val="00303F5F"/>
    <w:rsid w:val="00304914"/>
    <w:rsid w:val="0030501F"/>
    <w:rsid w:val="003059C5"/>
    <w:rsid w:val="00305B03"/>
    <w:rsid w:val="00305D97"/>
    <w:rsid w:val="00306172"/>
    <w:rsid w:val="00306A8D"/>
    <w:rsid w:val="00306BC1"/>
    <w:rsid w:val="00306C2C"/>
    <w:rsid w:val="00306EEB"/>
    <w:rsid w:val="0030756D"/>
    <w:rsid w:val="00307667"/>
    <w:rsid w:val="00307BA1"/>
    <w:rsid w:val="00307C0B"/>
    <w:rsid w:val="00307F0B"/>
    <w:rsid w:val="00310797"/>
    <w:rsid w:val="0031087C"/>
    <w:rsid w:val="00310A9F"/>
    <w:rsid w:val="00311702"/>
    <w:rsid w:val="003117CE"/>
    <w:rsid w:val="00311E82"/>
    <w:rsid w:val="00311EE2"/>
    <w:rsid w:val="00312507"/>
    <w:rsid w:val="00312F3F"/>
    <w:rsid w:val="0031321D"/>
    <w:rsid w:val="003134ED"/>
    <w:rsid w:val="00313708"/>
    <w:rsid w:val="00313F31"/>
    <w:rsid w:val="00313FD6"/>
    <w:rsid w:val="00314035"/>
    <w:rsid w:val="00314124"/>
    <w:rsid w:val="0031412E"/>
    <w:rsid w:val="003143BD"/>
    <w:rsid w:val="003146E9"/>
    <w:rsid w:val="00314FF0"/>
    <w:rsid w:val="00314FFB"/>
    <w:rsid w:val="0031518A"/>
    <w:rsid w:val="00315363"/>
    <w:rsid w:val="003156C0"/>
    <w:rsid w:val="00315F66"/>
    <w:rsid w:val="003161FD"/>
    <w:rsid w:val="003166DB"/>
    <w:rsid w:val="00316A86"/>
    <w:rsid w:val="00317051"/>
    <w:rsid w:val="00317A77"/>
    <w:rsid w:val="00317B8D"/>
    <w:rsid w:val="00317BB7"/>
    <w:rsid w:val="00317F92"/>
    <w:rsid w:val="003201BE"/>
    <w:rsid w:val="003203ED"/>
    <w:rsid w:val="0032051F"/>
    <w:rsid w:val="0032081B"/>
    <w:rsid w:val="0032088F"/>
    <w:rsid w:val="00320CE7"/>
    <w:rsid w:val="003215F8"/>
    <w:rsid w:val="003216F5"/>
    <w:rsid w:val="003218C2"/>
    <w:rsid w:val="003222A0"/>
    <w:rsid w:val="00322C9F"/>
    <w:rsid w:val="00322E4F"/>
    <w:rsid w:val="00323083"/>
    <w:rsid w:val="003233D8"/>
    <w:rsid w:val="00323FC1"/>
    <w:rsid w:val="00323FCC"/>
    <w:rsid w:val="0032449A"/>
    <w:rsid w:val="00324D23"/>
    <w:rsid w:val="00324D62"/>
    <w:rsid w:val="00324E77"/>
    <w:rsid w:val="00324EC4"/>
    <w:rsid w:val="00324FE4"/>
    <w:rsid w:val="00325AB8"/>
    <w:rsid w:val="00325D8A"/>
    <w:rsid w:val="00325F22"/>
    <w:rsid w:val="00326134"/>
    <w:rsid w:val="0032696C"/>
    <w:rsid w:val="00326EE6"/>
    <w:rsid w:val="0032762F"/>
    <w:rsid w:val="003277F6"/>
    <w:rsid w:val="00327B03"/>
    <w:rsid w:val="00327B4D"/>
    <w:rsid w:val="00327CA0"/>
    <w:rsid w:val="00327CCF"/>
    <w:rsid w:val="00327DD7"/>
    <w:rsid w:val="00330000"/>
    <w:rsid w:val="00330293"/>
    <w:rsid w:val="0033032E"/>
    <w:rsid w:val="0033097C"/>
    <w:rsid w:val="00330A05"/>
    <w:rsid w:val="00330E5B"/>
    <w:rsid w:val="00330EFB"/>
    <w:rsid w:val="003310D5"/>
    <w:rsid w:val="003314E3"/>
    <w:rsid w:val="00331751"/>
    <w:rsid w:val="00331AF0"/>
    <w:rsid w:val="00331D01"/>
    <w:rsid w:val="00331EE6"/>
    <w:rsid w:val="003326FB"/>
    <w:rsid w:val="00333054"/>
    <w:rsid w:val="003334ED"/>
    <w:rsid w:val="00333AB3"/>
    <w:rsid w:val="00334579"/>
    <w:rsid w:val="00334AC0"/>
    <w:rsid w:val="00334AC5"/>
    <w:rsid w:val="00334C8E"/>
    <w:rsid w:val="00335035"/>
    <w:rsid w:val="00335858"/>
    <w:rsid w:val="00335884"/>
    <w:rsid w:val="00335A90"/>
    <w:rsid w:val="00335EDC"/>
    <w:rsid w:val="00335F56"/>
    <w:rsid w:val="00336307"/>
    <w:rsid w:val="00336510"/>
    <w:rsid w:val="00336A59"/>
    <w:rsid w:val="00336BDA"/>
    <w:rsid w:val="00336C5A"/>
    <w:rsid w:val="00337E85"/>
    <w:rsid w:val="003404B9"/>
    <w:rsid w:val="003411AE"/>
    <w:rsid w:val="0034128D"/>
    <w:rsid w:val="00341422"/>
    <w:rsid w:val="00341947"/>
    <w:rsid w:val="0034286A"/>
    <w:rsid w:val="00342A34"/>
    <w:rsid w:val="00342BD7"/>
    <w:rsid w:val="00342E76"/>
    <w:rsid w:val="00343703"/>
    <w:rsid w:val="00343A99"/>
    <w:rsid w:val="00343CB3"/>
    <w:rsid w:val="00344371"/>
    <w:rsid w:val="003446EF"/>
    <w:rsid w:val="00344EEE"/>
    <w:rsid w:val="003453F7"/>
    <w:rsid w:val="00345687"/>
    <w:rsid w:val="00345C07"/>
    <w:rsid w:val="00346599"/>
    <w:rsid w:val="00346DB5"/>
    <w:rsid w:val="003471EB"/>
    <w:rsid w:val="00347642"/>
    <w:rsid w:val="003477B1"/>
    <w:rsid w:val="00347C4F"/>
    <w:rsid w:val="00347EF3"/>
    <w:rsid w:val="00350138"/>
    <w:rsid w:val="00350141"/>
    <w:rsid w:val="00350196"/>
    <w:rsid w:val="00350DA8"/>
    <w:rsid w:val="00351050"/>
    <w:rsid w:val="00351482"/>
    <w:rsid w:val="00351F33"/>
    <w:rsid w:val="00352001"/>
    <w:rsid w:val="0035362E"/>
    <w:rsid w:val="003547A1"/>
    <w:rsid w:val="003551E3"/>
    <w:rsid w:val="003553F6"/>
    <w:rsid w:val="003559D8"/>
    <w:rsid w:val="00355C5D"/>
    <w:rsid w:val="00356842"/>
    <w:rsid w:val="003568BD"/>
    <w:rsid w:val="00356997"/>
    <w:rsid w:val="003570D1"/>
    <w:rsid w:val="00357235"/>
    <w:rsid w:val="00357380"/>
    <w:rsid w:val="003573A1"/>
    <w:rsid w:val="003579B5"/>
    <w:rsid w:val="00357AE0"/>
    <w:rsid w:val="00357CE9"/>
    <w:rsid w:val="003602D9"/>
    <w:rsid w:val="00360368"/>
    <w:rsid w:val="003604CE"/>
    <w:rsid w:val="00360640"/>
    <w:rsid w:val="00360A1A"/>
    <w:rsid w:val="00360C54"/>
    <w:rsid w:val="0036132B"/>
    <w:rsid w:val="00361508"/>
    <w:rsid w:val="00362001"/>
    <w:rsid w:val="00362FAB"/>
    <w:rsid w:val="0036317A"/>
    <w:rsid w:val="003631E2"/>
    <w:rsid w:val="00364045"/>
    <w:rsid w:val="00364144"/>
    <w:rsid w:val="00364C9E"/>
    <w:rsid w:val="00364F53"/>
    <w:rsid w:val="003650C7"/>
    <w:rsid w:val="0036581D"/>
    <w:rsid w:val="00365A65"/>
    <w:rsid w:val="003661DA"/>
    <w:rsid w:val="00367006"/>
    <w:rsid w:val="003671AA"/>
    <w:rsid w:val="00367C56"/>
    <w:rsid w:val="00367D13"/>
    <w:rsid w:val="003709C1"/>
    <w:rsid w:val="00370E47"/>
    <w:rsid w:val="00371782"/>
    <w:rsid w:val="00371D43"/>
    <w:rsid w:val="003727CD"/>
    <w:rsid w:val="00372975"/>
    <w:rsid w:val="00372FC7"/>
    <w:rsid w:val="003730F5"/>
    <w:rsid w:val="00373195"/>
    <w:rsid w:val="003732CE"/>
    <w:rsid w:val="003733BB"/>
    <w:rsid w:val="0037364B"/>
    <w:rsid w:val="00373845"/>
    <w:rsid w:val="00373C09"/>
    <w:rsid w:val="003742AC"/>
    <w:rsid w:val="00374382"/>
    <w:rsid w:val="003744D4"/>
    <w:rsid w:val="00374784"/>
    <w:rsid w:val="003750AB"/>
    <w:rsid w:val="00375126"/>
    <w:rsid w:val="003759C6"/>
    <w:rsid w:val="00375AD2"/>
    <w:rsid w:val="00375F33"/>
    <w:rsid w:val="00376128"/>
    <w:rsid w:val="003765E1"/>
    <w:rsid w:val="00376A9B"/>
    <w:rsid w:val="00376F02"/>
    <w:rsid w:val="00376F54"/>
    <w:rsid w:val="003776E2"/>
    <w:rsid w:val="00377B9B"/>
    <w:rsid w:val="00377CE1"/>
    <w:rsid w:val="00380116"/>
    <w:rsid w:val="003803B4"/>
    <w:rsid w:val="00380402"/>
    <w:rsid w:val="003805C1"/>
    <w:rsid w:val="00381512"/>
    <w:rsid w:val="0038170B"/>
    <w:rsid w:val="0038200C"/>
    <w:rsid w:val="003820FA"/>
    <w:rsid w:val="003822E1"/>
    <w:rsid w:val="003827AD"/>
    <w:rsid w:val="00382999"/>
    <w:rsid w:val="00382E45"/>
    <w:rsid w:val="00383035"/>
    <w:rsid w:val="00383236"/>
    <w:rsid w:val="003836A2"/>
    <w:rsid w:val="00383AB0"/>
    <w:rsid w:val="003844D0"/>
    <w:rsid w:val="00384C2F"/>
    <w:rsid w:val="00384F56"/>
    <w:rsid w:val="00385BF0"/>
    <w:rsid w:val="00386036"/>
    <w:rsid w:val="0038690D"/>
    <w:rsid w:val="00386BC3"/>
    <w:rsid w:val="0038753D"/>
    <w:rsid w:val="00387772"/>
    <w:rsid w:val="00387DDE"/>
    <w:rsid w:val="0039003F"/>
    <w:rsid w:val="003909A6"/>
    <w:rsid w:val="00390A2B"/>
    <w:rsid w:val="00390DAB"/>
    <w:rsid w:val="00390FBC"/>
    <w:rsid w:val="00391466"/>
    <w:rsid w:val="003917EC"/>
    <w:rsid w:val="003926E1"/>
    <w:rsid w:val="0039291E"/>
    <w:rsid w:val="00393468"/>
    <w:rsid w:val="003937DA"/>
    <w:rsid w:val="00393932"/>
    <w:rsid w:val="003939FF"/>
    <w:rsid w:val="00393B4E"/>
    <w:rsid w:val="00393D0A"/>
    <w:rsid w:val="00394035"/>
    <w:rsid w:val="00394C17"/>
    <w:rsid w:val="00394CED"/>
    <w:rsid w:val="00394EAD"/>
    <w:rsid w:val="00394F0B"/>
    <w:rsid w:val="003955D9"/>
    <w:rsid w:val="003957FE"/>
    <w:rsid w:val="0039598F"/>
    <w:rsid w:val="00396139"/>
    <w:rsid w:val="0039658A"/>
    <w:rsid w:val="00396ACE"/>
    <w:rsid w:val="003974BC"/>
    <w:rsid w:val="00397709"/>
    <w:rsid w:val="003979F8"/>
    <w:rsid w:val="00397C92"/>
    <w:rsid w:val="003A0239"/>
    <w:rsid w:val="003A0698"/>
    <w:rsid w:val="003A0902"/>
    <w:rsid w:val="003A0CA0"/>
    <w:rsid w:val="003A10A3"/>
    <w:rsid w:val="003A1860"/>
    <w:rsid w:val="003A1F94"/>
    <w:rsid w:val="003A2223"/>
    <w:rsid w:val="003A2663"/>
    <w:rsid w:val="003A29D6"/>
    <w:rsid w:val="003A2A0F"/>
    <w:rsid w:val="003A3030"/>
    <w:rsid w:val="003A4115"/>
    <w:rsid w:val="003A420A"/>
    <w:rsid w:val="003A45A1"/>
    <w:rsid w:val="003A45D3"/>
    <w:rsid w:val="003A483E"/>
    <w:rsid w:val="003A51A2"/>
    <w:rsid w:val="003A56AB"/>
    <w:rsid w:val="003A5B0A"/>
    <w:rsid w:val="003A63A8"/>
    <w:rsid w:val="003A6BAC"/>
    <w:rsid w:val="003A70A4"/>
    <w:rsid w:val="003A7924"/>
    <w:rsid w:val="003A7A71"/>
    <w:rsid w:val="003A7EE7"/>
    <w:rsid w:val="003A7EF3"/>
    <w:rsid w:val="003A7F55"/>
    <w:rsid w:val="003A7FDF"/>
    <w:rsid w:val="003B0267"/>
    <w:rsid w:val="003B03BF"/>
    <w:rsid w:val="003B05CD"/>
    <w:rsid w:val="003B0F6D"/>
    <w:rsid w:val="003B133A"/>
    <w:rsid w:val="003B159C"/>
    <w:rsid w:val="003B1BE4"/>
    <w:rsid w:val="003B1BE7"/>
    <w:rsid w:val="003B1E4B"/>
    <w:rsid w:val="003B23F8"/>
    <w:rsid w:val="003B2581"/>
    <w:rsid w:val="003B2955"/>
    <w:rsid w:val="003B2CB0"/>
    <w:rsid w:val="003B2DF0"/>
    <w:rsid w:val="003B2F35"/>
    <w:rsid w:val="003B30CB"/>
    <w:rsid w:val="003B333A"/>
    <w:rsid w:val="003B3340"/>
    <w:rsid w:val="003B34C3"/>
    <w:rsid w:val="003B369F"/>
    <w:rsid w:val="003B36A3"/>
    <w:rsid w:val="003B36EA"/>
    <w:rsid w:val="003B3D18"/>
    <w:rsid w:val="003B4258"/>
    <w:rsid w:val="003B4C5A"/>
    <w:rsid w:val="003B5382"/>
    <w:rsid w:val="003B5613"/>
    <w:rsid w:val="003B5EE8"/>
    <w:rsid w:val="003B6044"/>
    <w:rsid w:val="003B64BB"/>
    <w:rsid w:val="003B6AE8"/>
    <w:rsid w:val="003B6D7F"/>
    <w:rsid w:val="003B6F44"/>
    <w:rsid w:val="003B7033"/>
    <w:rsid w:val="003B73D3"/>
    <w:rsid w:val="003B7FE5"/>
    <w:rsid w:val="003C004B"/>
    <w:rsid w:val="003C01B8"/>
    <w:rsid w:val="003C0252"/>
    <w:rsid w:val="003C0525"/>
    <w:rsid w:val="003C0533"/>
    <w:rsid w:val="003C0A3F"/>
    <w:rsid w:val="003C0EFF"/>
    <w:rsid w:val="003C11C8"/>
    <w:rsid w:val="003C1941"/>
    <w:rsid w:val="003C1BCA"/>
    <w:rsid w:val="003C1BF3"/>
    <w:rsid w:val="003C2702"/>
    <w:rsid w:val="003C2A2F"/>
    <w:rsid w:val="003C2AD2"/>
    <w:rsid w:val="003C2B51"/>
    <w:rsid w:val="003C2C0F"/>
    <w:rsid w:val="003C2C44"/>
    <w:rsid w:val="003C310B"/>
    <w:rsid w:val="003C3489"/>
    <w:rsid w:val="003C38B9"/>
    <w:rsid w:val="003C396A"/>
    <w:rsid w:val="003C39E6"/>
    <w:rsid w:val="003C3C1B"/>
    <w:rsid w:val="003C3F2F"/>
    <w:rsid w:val="003C4137"/>
    <w:rsid w:val="003C4569"/>
    <w:rsid w:val="003C4FD7"/>
    <w:rsid w:val="003C5923"/>
    <w:rsid w:val="003C5BFF"/>
    <w:rsid w:val="003C630F"/>
    <w:rsid w:val="003C66F7"/>
    <w:rsid w:val="003C6898"/>
    <w:rsid w:val="003C70F5"/>
    <w:rsid w:val="003C7806"/>
    <w:rsid w:val="003C7D13"/>
    <w:rsid w:val="003C7D39"/>
    <w:rsid w:val="003D01DF"/>
    <w:rsid w:val="003D02AE"/>
    <w:rsid w:val="003D07A2"/>
    <w:rsid w:val="003D0BD7"/>
    <w:rsid w:val="003D109F"/>
    <w:rsid w:val="003D114F"/>
    <w:rsid w:val="003D1449"/>
    <w:rsid w:val="003D170B"/>
    <w:rsid w:val="003D17FC"/>
    <w:rsid w:val="003D2068"/>
    <w:rsid w:val="003D21D7"/>
    <w:rsid w:val="003D2478"/>
    <w:rsid w:val="003D2F73"/>
    <w:rsid w:val="003D379E"/>
    <w:rsid w:val="003D3C38"/>
    <w:rsid w:val="003D3C45"/>
    <w:rsid w:val="003D3F9C"/>
    <w:rsid w:val="003D4169"/>
    <w:rsid w:val="003D451E"/>
    <w:rsid w:val="003D458A"/>
    <w:rsid w:val="003D480D"/>
    <w:rsid w:val="003D48DF"/>
    <w:rsid w:val="003D5AE1"/>
    <w:rsid w:val="003D5B1F"/>
    <w:rsid w:val="003D5F0F"/>
    <w:rsid w:val="003D60F4"/>
    <w:rsid w:val="003D6746"/>
    <w:rsid w:val="003D69A1"/>
    <w:rsid w:val="003D7BFE"/>
    <w:rsid w:val="003D7CC5"/>
    <w:rsid w:val="003D7DD6"/>
    <w:rsid w:val="003E1237"/>
    <w:rsid w:val="003E14B6"/>
    <w:rsid w:val="003E1584"/>
    <w:rsid w:val="003E15FA"/>
    <w:rsid w:val="003E16C7"/>
    <w:rsid w:val="003E1B2F"/>
    <w:rsid w:val="003E1D5B"/>
    <w:rsid w:val="003E1E11"/>
    <w:rsid w:val="003E1E96"/>
    <w:rsid w:val="003E2489"/>
    <w:rsid w:val="003E33B6"/>
    <w:rsid w:val="003E34B2"/>
    <w:rsid w:val="003E3DE3"/>
    <w:rsid w:val="003E3EF3"/>
    <w:rsid w:val="003E44A4"/>
    <w:rsid w:val="003E44AB"/>
    <w:rsid w:val="003E45E0"/>
    <w:rsid w:val="003E4938"/>
    <w:rsid w:val="003E4A1C"/>
    <w:rsid w:val="003E4AEE"/>
    <w:rsid w:val="003E4BCE"/>
    <w:rsid w:val="003E4DF3"/>
    <w:rsid w:val="003E4FDB"/>
    <w:rsid w:val="003E55E4"/>
    <w:rsid w:val="003E5747"/>
    <w:rsid w:val="003E5B06"/>
    <w:rsid w:val="003E5C91"/>
    <w:rsid w:val="003E5DC1"/>
    <w:rsid w:val="003E5FA0"/>
    <w:rsid w:val="003E629B"/>
    <w:rsid w:val="003E6312"/>
    <w:rsid w:val="003E7098"/>
    <w:rsid w:val="003E743D"/>
    <w:rsid w:val="003E74E3"/>
    <w:rsid w:val="003E7778"/>
    <w:rsid w:val="003E7955"/>
    <w:rsid w:val="003E7CF8"/>
    <w:rsid w:val="003F05C7"/>
    <w:rsid w:val="003F0D54"/>
    <w:rsid w:val="003F168A"/>
    <w:rsid w:val="003F1B32"/>
    <w:rsid w:val="003F1DE3"/>
    <w:rsid w:val="003F23BC"/>
    <w:rsid w:val="003F2CD4"/>
    <w:rsid w:val="003F340D"/>
    <w:rsid w:val="003F38DC"/>
    <w:rsid w:val="003F3FA5"/>
    <w:rsid w:val="003F4215"/>
    <w:rsid w:val="003F55CA"/>
    <w:rsid w:val="003F5D37"/>
    <w:rsid w:val="003F6590"/>
    <w:rsid w:val="003F6BBE"/>
    <w:rsid w:val="003F6F40"/>
    <w:rsid w:val="003F73A2"/>
    <w:rsid w:val="003F744A"/>
    <w:rsid w:val="003F7CD8"/>
    <w:rsid w:val="004000E8"/>
    <w:rsid w:val="00400216"/>
    <w:rsid w:val="00401174"/>
    <w:rsid w:val="004013C7"/>
    <w:rsid w:val="00401520"/>
    <w:rsid w:val="00401D17"/>
    <w:rsid w:val="00401D60"/>
    <w:rsid w:val="00402B4E"/>
    <w:rsid w:val="00402E2B"/>
    <w:rsid w:val="0040320A"/>
    <w:rsid w:val="00403D46"/>
    <w:rsid w:val="00404392"/>
    <w:rsid w:val="00404D48"/>
    <w:rsid w:val="0040512B"/>
    <w:rsid w:val="004054DB"/>
    <w:rsid w:val="004057B5"/>
    <w:rsid w:val="004059F0"/>
    <w:rsid w:val="00405CA5"/>
    <w:rsid w:val="00406469"/>
    <w:rsid w:val="0040695A"/>
    <w:rsid w:val="00406BF2"/>
    <w:rsid w:val="0040735B"/>
    <w:rsid w:val="00407523"/>
    <w:rsid w:val="00407CD3"/>
    <w:rsid w:val="00407E26"/>
    <w:rsid w:val="00407E68"/>
    <w:rsid w:val="00407F04"/>
    <w:rsid w:val="00410134"/>
    <w:rsid w:val="00410162"/>
    <w:rsid w:val="00410410"/>
    <w:rsid w:val="00410B72"/>
    <w:rsid w:val="00410CB9"/>
    <w:rsid w:val="00410F18"/>
    <w:rsid w:val="00411205"/>
    <w:rsid w:val="00411297"/>
    <w:rsid w:val="004115FA"/>
    <w:rsid w:val="004116E2"/>
    <w:rsid w:val="00411C96"/>
    <w:rsid w:val="00411EC0"/>
    <w:rsid w:val="0041263E"/>
    <w:rsid w:val="004128B1"/>
    <w:rsid w:val="00412AD4"/>
    <w:rsid w:val="00412B95"/>
    <w:rsid w:val="00412E05"/>
    <w:rsid w:val="00413AAC"/>
    <w:rsid w:val="00413AB8"/>
    <w:rsid w:val="00413AF3"/>
    <w:rsid w:val="00413E92"/>
    <w:rsid w:val="004142CA"/>
    <w:rsid w:val="00414507"/>
    <w:rsid w:val="00414873"/>
    <w:rsid w:val="0041529A"/>
    <w:rsid w:val="0041585E"/>
    <w:rsid w:val="00415DC3"/>
    <w:rsid w:val="004169C0"/>
    <w:rsid w:val="00417A45"/>
    <w:rsid w:val="00417B75"/>
    <w:rsid w:val="004202FE"/>
    <w:rsid w:val="00420A53"/>
    <w:rsid w:val="00420AE8"/>
    <w:rsid w:val="00420B4F"/>
    <w:rsid w:val="00420F04"/>
    <w:rsid w:val="00421105"/>
    <w:rsid w:val="004219E3"/>
    <w:rsid w:val="00421E58"/>
    <w:rsid w:val="004223DF"/>
    <w:rsid w:val="0042262D"/>
    <w:rsid w:val="004226FC"/>
    <w:rsid w:val="00422AA4"/>
    <w:rsid w:val="00422CD5"/>
    <w:rsid w:val="0042303D"/>
    <w:rsid w:val="004231D7"/>
    <w:rsid w:val="00423CB9"/>
    <w:rsid w:val="00423CFA"/>
    <w:rsid w:val="00424113"/>
    <w:rsid w:val="004242F4"/>
    <w:rsid w:val="00424362"/>
    <w:rsid w:val="00425AD7"/>
    <w:rsid w:val="00425E99"/>
    <w:rsid w:val="004260E7"/>
    <w:rsid w:val="004262E5"/>
    <w:rsid w:val="004263B0"/>
    <w:rsid w:val="00426A31"/>
    <w:rsid w:val="00427146"/>
    <w:rsid w:val="00427248"/>
    <w:rsid w:val="00427514"/>
    <w:rsid w:val="0042759F"/>
    <w:rsid w:val="00427A04"/>
    <w:rsid w:val="00430C6F"/>
    <w:rsid w:val="00431608"/>
    <w:rsid w:val="00432410"/>
    <w:rsid w:val="00432588"/>
    <w:rsid w:val="00432CFD"/>
    <w:rsid w:val="00433066"/>
    <w:rsid w:val="00433BF6"/>
    <w:rsid w:val="00433DA8"/>
    <w:rsid w:val="0043445A"/>
    <w:rsid w:val="00434874"/>
    <w:rsid w:val="00434DE5"/>
    <w:rsid w:val="00435818"/>
    <w:rsid w:val="00435DAD"/>
    <w:rsid w:val="004368AC"/>
    <w:rsid w:val="004373C1"/>
    <w:rsid w:val="00437447"/>
    <w:rsid w:val="00437A56"/>
    <w:rsid w:val="00437D54"/>
    <w:rsid w:val="00437F3B"/>
    <w:rsid w:val="004405B9"/>
    <w:rsid w:val="00440A9C"/>
    <w:rsid w:val="00440B01"/>
    <w:rsid w:val="00440BC7"/>
    <w:rsid w:val="00440D1B"/>
    <w:rsid w:val="00440F1C"/>
    <w:rsid w:val="004411BD"/>
    <w:rsid w:val="00441A92"/>
    <w:rsid w:val="00441AA5"/>
    <w:rsid w:val="00441CE3"/>
    <w:rsid w:val="00441FE0"/>
    <w:rsid w:val="00442BAC"/>
    <w:rsid w:val="00442ED5"/>
    <w:rsid w:val="004431DC"/>
    <w:rsid w:val="004436FF"/>
    <w:rsid w:val="00443715"/>
    <w:rsid w:val="00443A0B"/>
    <w:rsid w:val="00443FE2"/>
    <w:rsid w:val="00444134"/>
    <w:rsid w:val="004442B6"/>
    <w:rsid w:val="0044466B"/>
    <w:rsid w:val="00444967"/>
    <w:rsid w:val="00444A4E"/>
    <w:rsid w:val="00444F56"/>
    <w:rsid w:val="004457E7"/>
    <w:rsid w:val="00445B5D"/>
    <w:rsid w:val="00446455"/>
    <w:rsid w:val="00446488"/>
    <w:rsid w:val="00446D12"/>
    <w:rsid w:val="004478EE"/>
    <w:rsid w:val="00447942"/>
    <w:rsid w:val="004500ED"/>
    <w:rsid w:val="0045038D"/>
    <w:rsid w:val="00450C49"/>
    <w:rsid w:val="00450D26"/>
    <w:rsid w:val="00450E73"/>
    <w:rsid w:val="00451076"/>
    <w:rsid w:val="00451199"/>
    <w:rsid w:val="004517AA"/>
    <w:rsid w:val="00451EF7"/>
    <w:rsid w:val="00452321"/>
    <w:rsid w:val="004523F0"/>
    <w:rsid w:val="00452484"/>
    <w:rsid w:val="00452625"/>
    <w:rsid w:val="00452A35"/>
    <w:rsid w:val="00452CAC"/>
    <w:rsid w:val="00452D16"/>
    <w:rsid w:val="00453000"/>
    <w:rsid w:val="0045363A"/>
    <w:rsid w:val="004538D6"/>
    <w:rsid w:val="00453904"/>
    <w:rsid w:val="00454200"/>
    <w:rsid w:val="00454563"/>
    <w:rsid w:val="00454796"/>
    <w:rsid w:val="004559C4"/>
    <w:rsid w:val="00455B7C"/>
    <w:rsid w:val="00455B8E"/>
    <w:rsid w:val="00455C73"/>
    <w:rsid w:val="00455E77"/>
    <w:rsid w:val="00455F84"/>
    <w:rsid w:val="00456700"/>
    <w:rsid w:val="004567FF"/>
    <w:rsid w:val="00456A85"/>
    <w:rsid w:val="00456AF2"/>
    <w:rsid w:val="00456C0D"/>
    <w:rsid w:val="00456D2A"/>
    <w:rsid w:val="00456DB1"/>
    <w:rsid w:val="00456F7E"/>
    <w:rsid w:val="0045719A"/>
    <w:rsid w:val="00457565"/>
    <w:rsid w:val="004579E4"/>
    <w:rsid w:val="00457B71"/>
    <w:rsid w:val="00457BD8"/>
    <w:rsid w:val="00457C0C"/>
    <w:rsid w:val="00457D9C"/>
    <w:rsid w:val="00457EFD"/>
    <w:rsid w:val="00460164"/>
    <w:rsid w:val="00460534"/>
    <w:rsid w:val="0046062E"/>
    <w:rsid w:val="0046092F"/>
    <w:rsid w:val="004613A7"/>
    <w:rsid w:val="004618D6"/>
    <w:rsid w:val="00461B18"/>
    <w:rsid w:val="00462C60"/>
    <w:rsid w:val="00463377"/>
    <w:rsid w:val="00463486"/>
    <w:rsid w:val="004638ED"/>
    <w:rsid w:val="00463C22"/>
    <w:rsid w:val="00463F0A"/>
    <w:rsid w:val="00464689"/>
    <w:rsid w:val="004648C4"/>
    <w:rsid w:val="004651FE"/>
    <w:rsid w:val="0046565D"/>
    <w:rsid w:val="00465C0F"/>
    <w:rsid w:val="00466681"/>
    <w:rsid w:val="004669A2"/>
    <w:rsid w:val="004669E2"/>
    <w:rsid w:val="00466F69"/>
    <w:rsid w:val="00467993"/>
    <w:rsid w:val="00467EB7"/>
    <w:rsid w:val="004704DA"/>
    <w:rsid w:val="00470C31"/>
    <w:rsid w:val="00470D48"/>
    <w:rsid w:val="00470D51"/>
    <w:rsid w:val="0047104D"/>
    <w:rsid w:val="0047116E"/>
    <w:rsid w:val="00471686"/>
    <w:rsid w:val="004716F6"/>
    <w:rsid w:val="00471DE0"/>
    <w:rsid w:val="00472258"/>
    <w:rsid w:val="004722B1"/>
    <w:rsid w:val="00472372"/>
    <w:rsid w:val="00472701"/>
    <w:rsid w:val="00472947"/>
    <w:rsid w:val="00472982"/>
    <w:rsid w:val="004730ED"/>
    <w:rsid w:val="004734D0"/>
    <w:rsid w:val="00473618"/>
    <w:rsid w:val="00473744"/>
    <w:rsid w:val="00473846"/>
    <w:rsid w:val="0047396D"/>
    <w:rsid w:val="00473C02"/>
    <w:rsid w:val="004745E3"/>
    <w:rsid w:val="00474705"/>
    <w:rsid w:val="004748A1"/>
    <w:rsid w:val="00474AB1"/>
    <w:rsid w:val="00474E48"/>
    <w:rsid w:val="0047519C"/>
    <w:rsid w:val="0047556B"/>
    <w:rsid w:val="004757C6"/>
    <w:rsid w:val="004760E7"/>
    <w:rsid w:val="0047632F"/>
    <w:rsid w:val="004763C9"/>
    <w:rsid w:val="00476834"/>
    <w:rsid w:val="0047687B"/>
    <w:rsid w:val="00476BE3"/>
    <w:rsid w:val="00476F7A"/>
    <w:rsid w:val="00477334"/>
    <w:rsid w:val="00477671"/>
    <w:rsid w:val="00477768"/>
    <w:rsid w:val="004779E9"/>
    <w:rsid w:val="00477D95"/>
    <w:rsid w:val="00477DE6"/>
    <w:rsid w:val="00477EF9"/>
    <w:rsid w:val="0048033B"/>
    <w:rsid w:val="00480EBC"/>
    <w:rsid w:val="00481847"/>
    <w:rsid w:val="00481A48"/>
    <w:rsid w:val="00482270"/>
    <w:rsid w:val="0048236D"/>
    <w:rsid w:val="00482913"/>
    <w:rsid w:val="00482BFF"/>
    <w:rsid w:val="00482F9F"/>
    <w:rsid w:val="00483141"/>
    <w:rsid w:val="0048318E"/>
    <w:rsid w:val="00483293"/>
    <w:rsid w:val="00483715"/>
    <w:rsid w:val="00483A7C"/>
    <w:rsid w:val="00483C19"/>
    <w:rsid w:val="00483EF9"/>
    <w:rsid w:val="00484299"/>
    <w:rsid w:val="004843C3"/>
    <w:rsid w:val="00484654"/>
    <w:rsid w:val="00484876"/>
    <w:rsid w:val="00484CE0"/>
    <w:rsid w:val="00485615"/>
    <w:rsid w:val="00485FDA"/>
    <w:rsid w:val="004864EE"/>
    <w:rsid w:val="00486F9F"/>
    <w:rsid w:val="00487155"/>
    <w:rsid w:val="00487ADD"/>
    <w:rsid w:val="00487F0F"/>
    <w:rsid w:val="00490002"/>
    <w:rsid w:val="00490009"/>
    <w:rsid w:val="00490189"/>
    <w:rsid w:val="00490379"/>
    <w:rsid w:val="004905DB"/>
    <w:rsid w:val="00490736"/>
    <w:rsid w:val="004909E6"/>
    <w:rsid w:val="0049114E"/>
    <w:rsid w:val="00491C27"/>
    <w:rsid w:val="00491E91"/>
    <w:rsid w:val="00491FAC"/>
    <w:rsid w:val="00492953"/>
    <w:rsid w:val="004929BC"/>
    <w:rsid w:val="00492BC5"/>
    <w:rsid w:val="00492D69"/>
    <w:rsid w:val="004930A1"/>
    <w:rsid w:val="0049346A"/>
    <w:rsid w:val="004937FA"/>
    <w:rsid w:val="004939AC"/>
    <w:rsid w:val="00494325"/>
    <w:rsid w:val="004945C9"/>
    <w:rsid w:val="0049460B"/>
    <w:rsid w:val="004946F0"/>
    <w:rsid w:val="00495CBD"/>
    <w:rsid w:val="004964F1"/>
    <w:rsid w:val="00496599"/>
    <w:rsid w:val="0049750D"/>
    <w:rsid w:val="0049755E"/>
    <w:rsid w:val="0049796A"/>
    <w:rsid w:val="004A0594"/>
    <w:rsid w:val="004A136A"/>
    <w:rsid w:val="004A16BC"/>
    <w:rsid w:val="004A1B74"/>
    <w:rsid w:val="004A1F94"/>
    <w:rsid w:val="004A20BC"/>
    <w:rsid w:val="004A28B6"/>
    <w:rsid w:val="004A2B94"/>
    <w:rsid w:val="004A2F07"/>
    <w:rsid w:val="004A31DB"/>
    <w:rsid w:val="004A32DE"/>
    <w:rsid w:val="004A3DC1"/>
    <w:rsid w:val="004A4A80"/>
    <w:rsid w:val="004A4F5D"/>
    <w:rsid w:val="004A4F88"/>
    <w:rsid w:val="004A6140"/>
    <w:rsid w:val="004A6181"/>
    <w:rsid w:val="004A662E"/>
    <w:rsid w:val="004A6E52"/>
    <w:rsid w:val="004A708D"/>
    <w:rsid w:val="004A74F1"/>
    <w:rsid w:val="004B0064"/>
    <w:rsid w:val="004B07BF"/>
    <w:rsid w:val="004B179A"/>
    <w:rsid w:val="004B2AD3"/>
    <w:rsid w:val="004B36F9"/>
    <w:rsid w:val="004B3996"/>
    <w:rsid w:val="004B42A7"/>
    <w:rsid w:val="004B44F7"/>
    <w:rsid w:val="004B4D1C"/>
    <w:rsid w:val="004B4EAC"/>
    <w:rsid w:val="004B514A"/>
    <w:rsid w:val="004B5341"/>
    <w:rsid w:val="004B5A4D"/>
    <w:rsid w:val="004B6001"/>
    <w:rsid w:val="004B6407"/>
    <w:rsid w:val="004B6812"/>
    <w:rsid w:val="004B6F6A"/>
    <w:rsid w:val="004B71C5"/>
    <w:rsid w:val="004B7927"/>
    <w:rsid w:val="004B7C0C"/>
    <w:rsid w:val="004C04E9"/>
    <w:rsid w:val="004C06FA"/>
    <w:rsid w:val="004C108C"/>
    <w:rsid w:val="004C1789"/>
    <w:rsid w:val="004C1820"/>
    <w:rsid w:val="004C27FF"/>
    <w:rsid w:val="004C2BB0"/>
    <w:rsid w:val="004C3085"/>
    <w:rsid w:val="004C30AF"/>
    <w:rsid w:val="004C3898"/>
    <w:rsid w:val="004C3A0F"/>
    <w:rsid w:val="004C3F47"/>
    <w:rsid w:val="004C4127"/>
    <w:rsid w:val="004C4D4F"/>
    <w:rsid w:val="004C58C7"/>
    <w:rsid w:val="004C5C19"/>
    <w:rsid w:val="004C5EB3"/>
    <w:rsid w:val="004C6059"/>
    <w:rsid w:val="004C60C5"/>
    <w:rsid w:val="004C6B18"/>
    <w:rsid w:val="004C704B"/>
    <w:rsid w:val="004C732E"/>
    <w:rsid w:val="004C7BC3"/>
    <w:rsid w:val="004C7CA6"/>
    <w:rsid w:val="004D0570"/>
    <w:rsid w:val="004D059E"/>
    <w:rsid w:val="004D06ED"/>
    <w:rsid w:val="004D0B2C"/>
    <w:rsid w:val="004D20C3"/>
    <w:rsid w:val="004D23F9"/>
    <w:rsid w:val="004D246C"/>
    <w:rsid w:val="004D24C5"/>
    <w:rsid w:val="004D269D"/>
    <w:rsid w:val="004D26E4"/>
    <w:rsid w:val="004D3533"/>
    <w:rsid w:val="004D3541"/>
    <w:rsid w:val="004D36B1"/>
    <w:rsid w:val="004D3724"/>
    <w:rsid w:val="004D4030"/>
    <w:rsid w:val="004D4397"/>
    <w:rsid w:val="004D4780"/>
    <w:rsid w:val="004D4907"/>
    <w:rsid w:val="004D4F83"/>
    <w:rsid w:val="004D5867"/>
    <w:rsid w:val="004D5EDC"/>
    <w:rsid w:val="004D68D5"/>
    <w:rsid w:val="004D69C0"/>
    <w:rsid w:val="004D6DB3"/>
    <w:rsid w:val="004D7AB6"/>
    <w:rsid w:val="004D7EBD"/>
    <w:rsid w:val="004E003B"/>
    <w:rsid w:val="004E0693"/>
    <w:rsid w:val="004E0FC4"/>
    <w:rsid w:val="004E123A"/>
    <w:rsid w:val="004E1ABE"/>
    <w:rsid w:val="004E1CBE"/>
    <w:rsid w:val="004E1E64"/>
    <w:rsid w:val="004E200F"/>
    <w:rsid w:val="004E24EC"/>
    <w:rsid w:val="004E2680"/>
    <w:rsid w:val="004E27C4"/>
    <w:rsid w:val="004E28F9"/>
    <w:rsid w:val="004E2F68"/>
    <w:rsid w:val="004E35A5"/>
    <w:rsid w:val="004E3A00"/>
    <w:rsid w:val="004E3DBC"/>
    <w:rsid w:val="004E462E"/>
    <w:rsid w:val="004E4932"/>
    <w:rsid w:val="004E4A80"/>
    <w:rsid w:val="004E51EB"/>
    <w:rsid w:val="004E530A"/>
    <w:rsid w:val="004E56DC"/>
    <w:rsid w:val="004E5FD6"/>
    <w:rsid w:val="004E6246"/>
    <w:rsid w:val="004E6755"/>
    <w:rsid w:val="004E6E3C"/>
    <w:rsid w:val="004E6FB8"/>
    <w:rsid w:val="004E723F"/>
    <w:rsid w:val="004E74CF"/>
    <w:rsid w:val="004E7557"/>
    <w:rsid w:val="004E76F4"/>
    <w:rsid w:val="004E7E8E"/>
    <w:rsid w:val="004F01D2"/>
    <w:rsid w:val="004F0235"/>
    <w:rsid w:val="004F0372"/>
    <w:rsid w:val="004F03DF"/>
    <w:rsid w:val="004F040D"/>
    <w:rsid w:val="004F05BE"/>
    <w:rsid w:val="004F09BF"/>
    <w:rsid w:val="004F0B32"/>
    <w:rsid w:val="004F0B4E"/>
    <w:rsid w:val="004F0B6C"/>
    <w:rsid w:val="004F0D5D"/>
    <w:rsid w:val="004F0E28"/>
    <w:rsid w:val="004F0FFB"/>
    <w:rsid w:val="004F12A6"/>
    <w:rsid w:val="004F1753"/>
    <w:rsid w:val="004F2078"/>
    <w:rsid w:val="004F2789"/>
    <w:rsid w:val="004F2A73"/>
    <w:rsid w:val="004F2F9C"/>
    <w:rsid w:val="004F3020"/>
    <w:rsid w:val="004F30BD"/>
    <w:rsid w:val="004F34BF"/>
    <w:rsid w:val="004F3911"/>
    <w:rsid w:val="004F3D9E"/>
    <w:rsid w:val="004F3FF1"/>
    <w:rsid w:val="004F408C"/>
    <w:rsid w:val="004F41AA"/>
    <w:rsid w:val="004F453E"/>
    <w:rsid w:val="004F4D56"/>
    <w:rsid w:val="004F4DA3"/>
    <w:rsid w:val="004F5844"/>
    <w:rsid w:val="004F586E"/>
    <w:rsid w:val="004F591E"/>
    <w:rsid w:val="004F5C8C"/>
    <w:rsid w:val="004F5D7E"/>
    <w:rsid w:val="004F6854"/>
    <w:rsid w:val="004F6B76"/>
    <w:rsid w:val="004F6CE6"/>
    <w:rsid w:val="004F6CEE"/>
    <w:rsid w:val="004F7F69"/>
    <w:rsid w:val="005000EE"/>
    <w:rsid w:val="0050015A"/>
    <w:rsid w:val="00500166"/>
    <w:rsid w:val="0050076E"/>
    <w:rsid w:val="00500862"/>
    <w:rsid w:val="005012FA"/>
    <w:rsid w:val="005015D3"/>
    <w:rsid w:val="00501EA5"/>
    <w:rsid w:val="0050217F"/>
    <w:rsid w:val="00502A85"/>
    <w:rsid w:val="00502F1C"/>
    <w:rsid w:val="0050312B"/>
    <w:rsid w:val="005033EF"/>
    <w:rsid w:val="005038C7"/>
    <w:rsid w:val="0050391C"/>
    <w:rsid w:val="00503A1A"/>
    <w:rsid w:val="00503E4F"/>
    <w:rsid w:val="00503EDD"/>
    <w:rsid w:val="005042BF"/>
    <w:rsid w:val="00504817"/>
    <w:rsid w:val="005048E2"/>
    <w:rsid w:val="00504C5A"/>
    <w:rsid w:val="00504E7E"/>
    <w:rsid w:val="00505BD5"/>
    <w:rsid w:val="00505E17"/>
    <w:rsid w:val="00505EE3"/>
    <w:rsid w:val="005060BF"/>
    <w:rsid w:val="005064CC"/>
    <w:rsid w:val="00506557"/>
    <w:rsid w:val="0050677A"/>
    <w:rsid w:val="00506C04"/>
    <w:rsid w:val="0050708C"/>
    <w:rsid w:val="00507134"/>
    <w:rsid w:val="00510054"/>
    <w:rsid w:val="005103C3"/>
    <w:rsid w:val="005108D8"/>
    <w:rsid w:val="00510941"/>
    <w:rsid w:val="00510C4B"/>
    <w:rsid w:val="00510C98"/>
    <w:rsid w:val="00510EF7"/>
    <w:rsid w:val="005116F9"/>
    <w:rsid w:val="00511A90"/>
    <w:rsid w:val="00511F66"/>
    <w:rsid w:val="00512113"/>
    <w:rsid w:val="005129EF"/>
    <w:rsid w:val="00512A53"/>
    <w:rsid w:val="00512D05"/>
    <w:rsid w:val="0051310C"/>
    <w:rsid w:val="00513237"/>
    <w:rsid w:val="00513589"/>
    <w:rsid w:val="0051373B"/>
    <w:rsid w:val="00513814"/>
    <w:rsid w:val="00513A7D"/>
    <w:rsid w:val="00514ABF"/>
    <w:rsid w:val="005153A7"/>
    <w:rsid w:val="0051615C"/>
    <w:rsid w:val="005167E2"/>
    <w:rsid w:val="00516E6F"/>
    <w:rsid w:val="0051721A"/>
    <w:rsid w:val="0051776C"/>
    <w:rsid w:val="005177F0"/>
    <w:rsid w:val="0051791D"/>
    <w:rsid w:val="005179F3"/>
    <w:rsid w:val="00517C38"/>
    <w:rsid w:val="00517EC9"/>
    <w:rsid w:val="00520338"/>
    <w:rsid w:val="00520422"/>
    <w:rsid w:val="005207F6"/>
    <w:rsid w:val="00520A17"/>
    <w:rsid w:val="00520BB8"/>
    <w:rsid w:val="00520CB6"/>
    <w:rsid w:val="00520E0D"/>
    <w:rsid w:val="00520E24"/>
    <w:rsid w:val="00521149"/>
    <w:rsid w:val="005212FD"/>
    <w:rsid w:val="005219CF"/>
    <w:rsid w:val="00521BA1"/>
    <w:rsid w:val="005222C6"/>
    <w:rsid w:val="00522D3C"/>
    <w:rsid w:val="00522D76"/>
    <w:rsid w:val="00523789"/>
    <w:rsid w:val="00523A42"/>
    <w:rsid w:val="00523B9D"/>
    <w:rsid w:val="005241EC"/>
    <w:rsid w:val="005247D4"/>
    <w:rsid w:val="00524977"/>
    <w:rsid w:val="0052511A"/>
    <w:rsid w:val="0052541A"/>
    <w:rsid w:val="00525A06"/>
    <w:rsid w:val="00525D62"/>
    <w:rsid w:val="00526093"/>
    <w:rsid w:val="005261D4"/>
    <w:rsid w:val="00526C6F"/>
    <w:rsid w:val="00526EA4"/>
    <w:rsid w:val="00527A76"/>
    <w:rsid w:val="00527D35"/>
    <w:rsid w:val="00527D60"/>
    <w:rsid w:val="00527EFC"/>
    <w:rsid w:val="00527F48"/>
    <w:rsid w:val="005304BF"/>
    <w:rsid w:val="005305D1"/>
    <w:rsid w:val="005308D0"/>
    <w:rsid w:val="00531218"/>
    <w:rsid w:val="005314EA"/>
    <w:rsid w:val="0053195C"/>
    <w:rsid w:val="00531DB8"/>
    <w:rsid w:val="00531F07"/>
    <w:rsid w:val="00532934"/>
    <w:rsid w:val="00532FA6"/>
    <w:rsid w:val="00533517"/>
    <w:rsid w:val="00533595"/>
    <w:rsid w:val="0053411F"/>
    <w:rsid w:val="0053425C"/>
    <w:rsid w:val="00534285"/>
    <w:rsid w:val="00534A51"/>
    <w:rsid w:val="00534B59"/>
    <w:rsid w:val="00535110"/>
    <w:rsid w:val="0053563D"/>
    <w:rsid w:val="00535C1B"/>
    <w:rsid w:val="00536759"/>
    <w:rsid w:val="005367E1"/>
    <w:rsid w:val="00536836"/>
    <w:rsid w:val="00536EC5"/>
    <w:rsid w:val="00536F86"/>
    <w:rsid w:val="00537C62"/>
    <w:rsid w:val="00537FED"/>
    <w:rsid w:val="005402BD"/>
    <w:rsid w:val="00540AA5"/>
    <w:rsid w:val="00540DCD"/>
    <w:rsid w:val="005413E4"/>
    <w:rsid w:val="005413E6"/>
    <w:rsid w:val="005416BF"/>
    <w:rsid w:val="005416E2"/>
    <w:rsid w:val="005416F0"/>
    <w:rsid w:val="005417C7"/>
    <w:rsid w:val="00541D8D"/>
    <w:rsid w:val="00542083"/>
    <w:rsid w:val="005421F5"/>
    <w:rsid w:val="005425EF"/>
    <w:rsid w:val="00542F06"/>
    <w:rsid w:val="00542FB6"/>
    <w:rsid w:val="005431BA"/>
    <w:rsid w:val="00543313"/>
    <w:rsid w:val="00543E12"/>
    <w:rsid w:val="005442B2"/>
    <w:rsid w:val="00544449"/>
    <w:rsid w:val="005445EA"/>
    <w:rsid w:val="005448DC"/>
    <w:rsid w:val="00544A2F"/>
    <w:rsid w:val="005458D4"/>
    <w:rsid w:val="00545FF3"/>
    <w:rsid w:val="005464CF"/>
    <w:rsid w:val="00546970"/>
    <w:rsid w:val="00546E31"/>
    <w:rsid w:val="00547640"/>
    <w:rsid w:val="00547918"/>
    <w:rsid w:val="00547F35"/>
    <w:rsid w:val="00550061"/>
    <w:rsid w:val="00550278"/>
    <w:rsid w:val="00550929"/>
    <w:rsid w:val="00550C9F"/>
    <w:rsid w:val="00550D18"/>
    <w:rsid w:val="00550DE9"/>
    <w:rsid w:val="005515EE"/>
    <w:rsid w:val="00551708"/>
    <w:rsid w:val="00551B52"/>
    <w:rsid w:val="00551DAC"/>
    <w:rsid w:val="00551E58"/>
    <w:rsid w:val="00551F19"/>
    <w:rsid w:val="005522E6"/>
    <w:rsid w:val="00552511"/>
    <w:rsid w:val="00552939"/>
    <w:rsid w:val="00552D1B"/>
    <w:rsid w:val="00553836"/>
    <w:rsid w:val="0055399F"/>
    <w:rsid w:val="00553BDB"/>
    <w:rsid w:val="00553CDF"/>
    <w:rsid w:val="00553DB3"/>
    <w:rsid w:val="00553EA0"/>
    <w:rsid w:val="00553F07"/>
    <w:rsid w:val="005540C6"/>
    <w:rsid w:val="00554E19"/>
    <w:rsid w:val="00555318"/>
    <w:rsid w:val="00555427"/>
    <w:rsid w:val="00555EE0"/>
    <w:rsid w:val="0055605D"/>
    <w:rsid w:val="00556699"/>
    <w:rsid w:val="005566D0"/>
    <w:rsid w:val="00556762"/>
    <w:rsid w:val="00557474"/>
    <w:rsid w:val="00557AE5"/>
    <w:rsid w:val="00560293"/>
    <w:rsid w:val="00560D22"/>
    <w:rsid w:val="00560F8E"/>
    <w:rsid w:val="0056121F"/>
    <w:rsid w:val="005614A9"/>
    <w:rsid w:val="00561AB8"/>
    <w:rsid w:val="00561BD9"/>
    <w:rsid w:val="00563309"/>
    <w:rsid w:val="00563769"/>
    <w:rsid w:val="0056385C"/>
    <w:rsid w:val="005639C0"/>
    <w:rsid w:val="00563C27"/>
    <w:rsid w:val="00563EF2"/>
    <w:rsid w:val="00564008"/>
    <w:rsid w:val="00564B98"/>
    <w:rsid w:val="00564C94"/>
    <w:rsid w:val="00565359"/>
    <w:rsid w:val="0056573C"/>
    <w:rsid w:val="0056574A"/>
    <w:rsid w:val="00565C40"/>
    <w:rsid w:val="00566219"/>
    <w:rsid w:val="005664C9"/>
    <w:rsid w:val="00566960"/>
    <w:rsid w:val="005669B9"/>
    <w:rsid w:val="005669BD"/>
    <w:rsid w:val="00566A36"/>
    <w:rsid w:val="00566C2F"/>
    <w:rsid w:val="00567100"/>
    <w:rsid w:val="00567341"/>
    <w:rsid w:val="00567807"/>
    <w:rsid w:val="005678A2"/>
    <w:rsid w:val="00567F66"/>
    <w:rsid w:val="005702C6"/>
    <w:rsid w:val="0057084E"/>
    <w:rsid w:val="0057094D"/>
    <w:rsid w:val="00570BEC"/>
    <w:rsid w:val="00571399"/>
    <w:rsid w:val="00571553"/>
    <w:rsid w:val="00571A3C"/>
    <w:rsid w:val="00571D4E"/>
    <w:rsid w:val="00571D8D"/>
    <w:rsid w:val="00571D98"/>
    <w:rsid w:val="00571DB0"/>
    <w:rsid w:val="0057244C"/>
    <w:rsid w:val="00572505"/>
    <w:rsid w:val="005726F0"/>
    <w:rsid w:val="005727E5"/>
    <w:rsid w:val="00572A10"/>
    <w:rsid w:val="00572C84"/>
    <w:rsid w:val="00572DAF"/>
    <w:rsid w:val="00572EC9"/>
    <w:rsid w:val="005736A0"/>
    <w:rsid w:val="00573F23"/>
    <w:rsid w:val="005747CF"/>
    <w:rsid w:val="00574996"/>
    <w:rsid w:val="00574E08"/>
    <w:rsid w:val="00575A71"/>
    <w:rsid w:val="00575A73"/>
    <w:rsid w:val="00576578"/>
    <w:rsid w:val="0057705B"/>
    <w:rsid w:val="00577685"/>
    <w:rsid w:val="005779FD"/>
    <w:rsid w:val="00577CD4"/>
    <w:rsid w:val="0058014A"/>
    <w:rsid w:val="005804C1"/>
    <w:rsid w:val="005811BD"/>
    <w:rsid w:val="00581B99"/>
    <w:rsid w:val="00582210"/>
    <w:rsid w:val="00582809"/>
    <w:rsid w:val="00582927"/>
    <w:rsid w:val="00582A4D"/>
    <w:rsid w:val="00582B6B"/>
    <w:rsid w:val="00582C7A"/>
    <w:rsid w:val="00583002"/>
    <w:rsid w:val="0058399C"/>
    <w:rsid w:val="00583E47"/>
    <w:rsid w:val="00584B90"/>
    <w:rsid w:val="00584E05"/>
    <w:rsid w:val="00584FCC"/>
    <w:rsid w:val="0058568B"/>
    <w:rsid w:val="00585F5C"/>
    <w:rsid w:val="00586392"/>
    <w:rsid w:val="005868D1"/>
    <w:rsid w:val="00586F47"/>
    <w:rsid w:val="00587077"/>
    <w:rsid w:val="0058798C"/>
    <w:rsid w:val="005879D2"/>
    <w:rsid w:val="00587AB7"/>
    <w:rsid w:val="00587BE1"/>
    <w:rsid w:val="00587F2E"/>
    <w:rsid w:val="005900FA"/>
    <w:rsid w:val="00590226"/>
    <w:rsid w:val="005905C2"/>
    <w:rsid w:val="005906D5"/>
    <w:rsid w:val="00590B42"/>
    <w:rsid w:val="00590B87"/>
    <w:rsid w:val="0059142C"/>
    <w:rsid w:val="00591B22"/>
    <w:rsid w:val="005923B7"/>
    <w:rsid w:val="00592424"/>
    <w:rsid w:val="005928DA"/>
    <w:rsid w:val="00592917"/>
    <w:rsid w:val="005935A4"/>
    <w:rsid w:val="005939CC"/>
    <w:rsid w:val="00593BA9"/>
    <w:rsid w:val="00593FEE"/>
    <w:rsid w:val="00594850"/>
    <w:rsid w:val="0059485F"/>
    <w:rsid w:val="005948C2"/>
    <w:rsid w:val="00594AAD"/>
    <w:rsid w:val="00594C01"/>
    <w:rsid w:val="00595DCA"/>
    <w:rsid w:val="00595F2F"/>
    <w:rsid w:val="00596244"/>
    <w:rsid w:val="00596946"/>
    <w:rsid w:val="005974DC"/>
    <w:rsid w:val="0059779B"/>
    <w:rsid w:val="00597906"/>
    <w:rsid w:val="005A0321"/>
    <w:rsid w:val="005A05E5"/>
    <w:rsid w:val="005A06B5"/>
    <w:rsid w:val="005A08BB"/>
    <w:rsid w:val="005A0A2B"/>
    <w:rsid w:val="005A0C70"/>
    <w:rsid w:val="005A0CDE"/>
    <w:rsid w:val="005A1176"/>
    <w:rsid w:val="005A1BFA"/>
    <w:rsid w:val="005A1DAC"/>
    <w:rsid w:val="005A1EC5"/>
    <w:rsid w:val="005A1F92"/>
    <w:rsid w:val="005A209A"/>
    <w:rsid w:val="005A2CA0"/>
    <w:rsid w:val="005A2DD2"/>
    <w:rsid w:val="005A30A6"/>
    <w:rsid w:val="005A30AB"/>
    <w:rsid w:val="005A3388"/>
    <w:rsid w:val="005A33B6"/>
    <w:rsid w:val="005A3547"/>
    <w:rsid w:val="005A448D"/>
    <w:rsid w:val="005A6076"/>
    <w:rsid w:val="005A6550"/>
    <w:rsid w:val="005A662D"/>
    <w:rsid w:val="005A691F"/>
    <w:rsid w:val="005A7420"/>
    <w:rsid w:val="005A7575"/>
    <w:rsid w:val="005A75C6"/>
    <w:rsid w:val="005A7968"/>
    <w:rsid w:val="005A799C"/>
    <w:rsid w:val="005A7A1F"/>
    <w:rsid w:val="005A7CBB"/>
    <w:rsid w:val="005A7E82"/>
    <w:rsid w:val="005B032E"/>
    <w:rsid w:val="005B06FA"/>
    <w:rsid w:val="005B078C"/>
    <w:rsid w:val="005B095A"/>
    <w:rsid w:val="005B1409"/>
    <w:rsid w:val="005B1765"/>
    <w:rsid w:val="005B2176"/>
    <w:rsid w:val="005B2193"/>
    <w:rsid w:val="005B291B"/>
    <w:rsid w:val="005B328B"/>
    <w:rsid w:val="005B32B2"/>
    <w:rsid w:val="005B3575"/>
    <w:rsid w:val="005B35D7"/>
    <w:rsid w:val="005B392A"/>
    <w:rsid w:val="005B3AA3"/>
    <w:rsid w:val="005B3E42"/>
    <w:rsid w:val="005B4ECD"/>
    <w:rsid w:val="005B51C0"/>
    <w:rsid w:val="005B57A1"/>
    <w:rsid w:val="005B58C0"/>
    <w:rsid w:val="005B5AB9"/>
    <w:rsid w:val="005B5FAB"/>
    <w:rsid w:val="005B6065"/>
    <w:rsid w:val="005B6C28"/>
    <w:rsid w:val="005B6DFF"/>
    <w:rsid w:val="005B6F83"/>
    <w:rsid w:val="005B6FD1"/>
    <w:rsid w:val="005B78EA"/>
    <w:rsid w:val="005B7C6C"/>
    <w:rsid w:val="005B7D6D"/>
    <w:rsid w:val="005C0205"/>
    <w:rsid w:val="005C0225"/>
    <w:rsid w:val="005C0785"/>
    <w:rsid w:val="005C0C8A"/>
    <w:rsid w:val="005C197F"/>
    <w:rsid w:val="005C1CB8"/>
    <w:rsid w:val="005C1DF5"/>
    <w:rsid w:val="005C1FA4"/>
    <w:rsid w:val="005C22DD"/>
    <w:rsid w:val="005C23FF"/>
    <w:rsid w:val="005C27EF"/>
    <w:rsid w:val="005C3374"/>
    <w:rsid w:val="005C34ED"/>
    <w:rsid w:val="005C36D9"/>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1025"/>
    <w:rsid w:val="005D14DF"/>
    <w:rsid w:val="005D1602"/>
    <w:rsid w:val="005D18DC"/>
    <w:rsid w:val="005D19B9"/>
    <w:rsid w:val="005D1D15"/>
    <w:rsid w:val="005D1EB1"/>
    <w:rsid w:val="005D1F5A"/>
    <w:rsid w:val="005D26AE"/>
    <w:rsid w:val="005D2FE9"/>
    <w:rsid w:val="005D33F7"/>
    <w:rsid w:val="005D3B21"/>
    <w:rsid w:val="005D4019"/>
    <w:rsid w:val="005D42AC"/>
    <w:rsid w:val="005D4394"/>
    <w:rsid w:val="005D4B94"/>
    <w:rsid w:val="005D4DEF"/>
    <w:rsid w:val="005D5310"/>
    <w:rsid w:val="005D53BD"/>
    <w:rsid w:val="005D5ABD"/>
    <w:rsid w:val="005D69C0"/>
    <w:rsid w:val="005D73FE"/>
    <w:rsid w:val="005D7651"/>
    <w:rsid w:val="005D77F0"/>
    <w:rsid w:val="005E05B4"/>
    <w:rsid w:val="005E07D6"/>
    <w:rsid w:val="005E09E1"/>
    <w:rsid w:val="005E0C48"/>
    <w:rsid w:val="005E0DC7"/>
    <w:rsid w:val="005E17D9"/>
    <w:rsid w:val="005E1D35"/>
    <w:rsid w:val="005E2294"/>
    <w:rsid w:val="005E235B"/>
    <w:rsid w:val="005E2DFD"/>
    <w:rsid w:val="005E2ECE"/>
    <w:rsid w:val="005E305E"/>
    <w:rsid w:val="005E343D"/>
    <w:rsid w:val="005E385F"/>
    <w:rsid w:val="005E3A68"/>
    <w:rsid w:val="005E43B8"/>
    <w:rsid w:val="005E441A"/>
    <w:rsid w:val="005E458A"/>
    <w:rsid w:val="005E4639"/>
    <w:rsid w:val="005E4B93"/>
    <w:rsid w:val="005E555C"/>
    <w:rsid w:val="005E57AE"/>
    <w:rsid w:val="005E5B81"/>
    <w:rsid w:val="005E5F88"/>
    <w:rsid w:val="005E5FD1"/>
    <w:rsid w:val="005E604C"/>
    <w:rsid w:val="005E6357"/>
    <w:rsid w:val="005E6416"/>
    <w:rsid w:val="005E6D7D"/>
    <w:rsid w:val="005E6DA0"/>
    <w:rsid w:val="005E7046"/>
    <w:rsid w:val="005F0193"/>
    <w:rsid w:val="005F02EB"/>
    <w:rsid w:val="005F045F"/>
    <w:rsid w:val="005F0907"/>
    <w:rsid w:val="005F0DC2"/>
    <w:rsid w:val="005F0F7E"/>
    <w:rsid w:val="005F11D3"/>
    <w:rsid w:val="005F1473"/>
    <w:rsid w:val="005F1AE4"/>
    <w:rsid w:val="005F2CB1"/>
    <w:rsid w:val="005F2F81"/>
    <w:rsid w:val="005F3025"/>
    <w:rsid w:val="005F3126"/>
    <w:rsid w:val="005F3681"/>
    <w:rsid w:val="005F3C39"/>
    <w:rsid w:val="005F3DA2"/>
    <w:rsid w:val="005F3E82"/>
    <w:rsid w:val="005F3F03"/>
    <w:rsid w:val="005F4D2A"/>
    <w:rsid w:val="005F4E72"/>
    <w:rsid w:val="005F618C"/>
    <w:rsid w:val="005F64A5"/>
    <w:rsid w:val="005F6FA9"/>
    <w:rsid w:val="005F70BD"/>
    <w:rsid w:val="005F7C30"/>
    <w:rsid w:val="005F7EBB"/>
    <w:rsid w:val="0060015E"/>
    <w:rsid w:val="00600219"/>
    <w:rsid w:val="00600943"/>
    <w:rsid w:val="00600973"/>
    <w:rsid w:val="006009CC"/>
    <w:rsid w:val="00600EB0"/>
    <w:rsid w:val="00601175"/>
    <w:rsid w:val="0060125E"/>
    <w:rsid w:val="0060160F"/>
    <w:rsid w:val="0060173B"/>
    <w:rsid w:val="0060174B"/>
    <w:rsid w:val="0060179E"/>
    <w:rsid w:val="00601AD9"/>
    <w:rsid w:val="00601E63"/>
    <w:rsid w:val="0060211B"/>
    <w:rsid w:val="0060253E"/>
    <w:rsid w:val="0060261B"/>
    <w:rsid w:val="0060283C"/>
    <w:rsid w:val="0060283F"/>
    <w:rsid w:val="006028B1"/>
    <w:rsid w:val="00602C8D"/>
    <w:rsid w:val="00602D04"/>
    <w:rsid w:val="006032D3"/>
    <w:rsid w:val="006036D5"/>
    <w:rsid w:val="00603AED"/>
    <w:rsid w:val="006042F4"/>
    <w:rsid w:val="00604682"/>
    <w:rsid w:val="00604F14"/>
    <w:rsid w:val="0060523F"/>
    <w:rsid w:val="0060575B"/>
    <w:rsid w:val="00605817"/>
    <w:rsid w:val="00605986"/>
    <w:rsid w:val="00605999"/>
    <w:rsid w:val="00605E43"/>
    <w:rsid w:val="00605F25"/>
    <w:rsid w:val="00605FA5"/>
    <w:rsid w:val="00606423"/>
    <w:rsid w:val="006068ED"/>
    <w:rsid w:val="00606DDC"/>
    <w:rsid w:val="00606E36"/>
    <w:rsid w:val="00606EF9"/>
    <w:rsid w:val="00607228"/>
    <w:rsid w:val="006079C8"/>
    <w:rsid w:val="00607A82"/>
    <w:rsid w:val="006100E7"/>
    <w:rsid w:val="00610C5B"/>
    <w:rsid w:val="0061156E"/>
    <w:rsid w:val="006117A4"/>
    <w:rsid w:val="00611B83"/>
    <w:rsid w:val="00611F88"/>
    <w:rsid w:val="00612E2A"/>
    <w:rsid w:val="00613005"/>
    <w:rsid w:val="00613257"/>
    <w:rsid w:val="006137BD"/>
    <w:rsid w:val="00614213"/>
    <w:rsid w:val="00614264"/>
    <w:rsid w:val="006147F3"/>
    <w:rsid w:val="00614C7E"/>
    <w:rsid w:val="00615361"/>
    <w:rsid w:val="0061545B"/>
    <w:rsid w:val="00615C25"/>
    <w:rsid w:val="00615CE9"/>
    <w:rsid w:val="00616463"/>
    <w:rsid w:val="006169C0"/>
    <w:rsid w:val="00617C63"/>
    <w:rsid w:val="00617CF5"/>
    <w:rsid w:val="00617D0E"/>
    <w:rsid w:val="0062048B"/>
    <w:rsid w:val="0062052A"/>
    <w:rsid w:val="00620940"/>
    <w:rsid w:val="00620A71"/>
    <w:rsid w:val="00620D80"/>
    <w:rsid w:val="00620F51"/>
    <w:rsid w:val="00621128"/>
    <w:rsid w:val="00621474"/>
    <w:rsid w:val="00621540"/>
    <w:rsid w:val="00621B12"/>
    <w:rsid w:val="00621BE0"/>
    <w:rsid w:val="00621DD1"/>
    <w:rsid w:val="0062259F"/>
    <w:rsid w:val="00622C87"/>
    <w:rsid w:val="0062314F"/>
    <w:rsid w:val="006234A6"/>
    <w:rsid w:val="0062350B"/>
    <w:rsid w:val="0062385D"/>
    <w:rsid w:val="006241EF"/>
    <w:rsid w:val="00624468"/>
    <w:rsid w:val="006248C7"/>
    <w:rsid w:val="006249EB"/>
    <w:rsid w:val="00626313"/>
    <w:rsid w:val="006268A3"/>
    <w:rsid w:val="00626CC0"/>
    <w:rsid w:val="006273DC"/>
    <w:rsid w:val="006274B9"/>
    <w:rsid w:val="00627D58"/>
    <w:rsid w:val="00630001"/>
    <w:rsid w:val="0063007D"/>
    <w:rsid w:val="00630213"/>
    <w:rsid w:val="006311B3"/>
    <w:rsid w:val="00631323"/>
    <w:rsid w:val="006315CD"/>
    <w:rsid w:val="006316FA"/>
    <w:rsid w:val="006327D2"/>
    <w:rsid w:val="0063284C"/>
    <w:rsid w:val="00632AF2"/>
    <w:rsid w:val="00633CA0"/>
    <w:rsid w:val="00633EC9"/>
    <w:rsid w:val="00634E5D"/>
    <w:rsid w:val="00635079"/>
    <w:rsid w:val="006354D1"/>
    <w:rsid w:val="006355BE"/>
    <w:rsid w:val="00635CD6"/>
    <w:rsid w:val="00635E5A"/>
    <w:rsid w:val="00636398"/>
    <w:rsid w:val="00636573"/>
    <w:rsid w:val="006368D3"/>
    <w:rsid w:val="00637258"/>
    <w:rsid w:val="0063755E"/>
    <w:rsid w:val="006377EC"/>
    <w:rsid w:val="00637AB0"/>
    <w:rsid w:val="00637DD1"/>
    <w:rsid w:val="00637FAF"/>
    <w:rsid w:val="0064025C"/>
    <w:rsid w:val="006405F7"/>
    <w:rsid w:val="0064151F"/>
    <w:rsid w:val="00641533"/>
    <w:rsid w:val="0064161B"/>
    <w:rsid w:val="00641EDC"/>
    <w:rsid w:val="0064208D"/>
    <w:rsid w:val="006422A6"/>
    <w:rsid w:val="00642615"/>
    <w:rsid w:val="00642C0E"/>
    <w:rsid w:val="006431DC"/>
    <w:rsid w:val="0064322E"/>
    <w:rsid w:val="00643475"/>
    <w:rsid w:val="006434D5"/>
    <w:rsid w:val="0064396A"/>
    <w:rsid w:val="006444BE"/>
    <w:rsid w:val="0064491E"/>
    <w:rsid w:val="00644C1E"/>
    <w:rsid w:val="00645247"/>
    <w:rsid w:val="00645A3D"/>
    <w:rsid w:val="00645A98"/>
    <w:rsid w:val="0064624E"/>
    <w:rsid w:val="00646791"/>
    <w:rsid w:val="0064686B"/>
    <w:rsid w:val="00646A1D"/>
    <w:rsid w:val="00646FCF"/>
    <w:rsid w:val="006471CA"/>
    <w:rsid w:val="00647226"/>
    <w:rsid w:val="00647559"/>
    <w:rsid w:val="00647681"/>
    <w:rsid w:val="00647DD6"/>
    <w:rsid w:val="006500FC"/>
    <w:rsid w:val="00650295"/>
    <w:rsid w:val="00650798"/>
    <w:rsid w:val="006507A9"/>
    <w:rsid w:val="00650AB9"/>
    <w:rsid w:val="0065121E"/>
    <w:rsid w:val="00651AD4"/>
    <w:rsid w:val="00651B45"/>
    <w:rsid w:val="00652445"/>
    <w:rsid w:val="00652C42"/>
    <w:rsid w:val="00653321"/>
    <w:rsid w:val="006533B8"/>
    <w:rsid w:val="0065341C"/>
    <w:rsid w:val="0065385E"/>
    <w:rsid w:val="0065390D"/>
    <w:rsid w:val="00653ACD"/>
    <w:rsid w:val="0065408F"/>
    <w:rsid w:val="00654C8D"/>
    <w:rsid w:val="00655733"/>
    <w:rsid w:val="006557AE"/>
    <w:rsid w:val="006559D2"/>
    <w:rsid w:val="00655ACD"/>
    <w:rsid w:val="00655DC8"/>
    <w:rsid w:val="0065621A"/>
    <w:rsid w:val="006562DD"/>
    <w:rsid w:val="006563AE"/>
    <w:rsid w:val="00656A92"/>
    <w:rsid w:val="00656D12"/>
    <w:rsid w:val="00656DDE"/>
    <w:rsid w:val="00657100"/>
    <w:rsid w:val="006572E3"/>
    <w:rsid w:val="00657360"/>
    <w:rsid w:val="00657A6D"/>
    <w:rsid w:val="0066011D"/>
    <w:rsid w:val="006607C0"/>
    <w:rsid w:val="006608DC"/>
    <w:rsid w:val="00660E88"/>
    <w:rsid w:val="00660F68"/>
    <w:rsid w:val="006613A6"/>
    <w:rsid w:val="00661EC8"/>
    <w:rsid w:val="00661F88"/>
    <w:rsid w:val="006626E5"/>
    <w:rsid w:val="0066277A"/>
    <w:rsid w:val="006627A2"/>
    <w:rsid w:val="00663322"/>
    <w:rsid w:val="0066346E"/>
    <w:rsid w:val="006634E6"/>
    <w:rsid w:val="00663CC6"/>
    <w:rsid w:val="00663E40"/>
    <w:rsid w:val="00663EB4"/>
    <w:rsid w:val="00663EE8"/>
    <w:rsid w:val="006644A6"/>
    <w:rsid w:val="00664C24"/>
    <w:rsid w:val="0066508F"/>
    <w:rsid w:val="006651B1"/>
    <w:rsid w:val="006652DA"/>
    <w:rsid w:val="006655EE"/>
    <w:rsid w:val="00665C71"/>
    <w:rsid w:val="0066624D"/>
    <w:rsid w:val="006669F1"/>
    <w:rsid w:val="0066778F"/>
    <w:rsid w:val="00667AC1"/>
    <w:rsid w:val="00667B7E"/>
    <w:rsid w:val="00667EE7"/>
    <w:rsid w:val="00670922"/>
    <w:rsid w:val="006709A6"/>
    <w:rsid w:val="00670BE1"/>
    <w:rsid w:val="00670CBE"/>
    <w:rsid w:val="00670E33"/>
    <w:rsid w:val="006713ED"/>
    <w:rsid w:val="006715A3"/>
    <w:rsid w:val="006715D0"/>
    <w:rsid w:val="00671AED"/>
    <w:rsid w:val="00671B3E"/>
    <w:rsid w:val="00672125"/>
    <w:rsid w:val="0067218F"/>
    <w:rsid w:val="006722A8"/>
    <w:rsid w:val="006723E9"/>
    <w:rsid w:val="00672544"/>
    <w:rsid w:val="006726F2"/>
    <w:rsid w:val="00672DF1"/>
    <w:rsid w:val="00673EB1"/>
    <w:rsid w:val="00673FA9"/>
    <w:rsid w:val="006741F2"/>
    <w:rsid w:val="006743AF"/>
    <w:rsid w:val="0067490B"/>
    <w:rsid w:val="00674945"/>
    <w:rsid w:val="00674CC3"/>
    <w:rsid w:val="00675312"/>
    <w:rsid w:val="006753AB"/>
    <w:rsid w:val="0067598B"/>
    <w:rsid w:val="00675B00"/>
    <w:rsid w:val="00675C72"/>
    <w:rsid w:val="00675FFE"/>
    <w:rsid w:val="00676306"/>
    <w:rsid w:val="00676DB0"/>
    <w:rsid w:val="006771F9"/>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E56"/>
    <w:rsid w:val="0068343B"/>
    <w:rsid w:val="00683662"/>
    <w:rsid w:val="00683B58"/>
    <w:rsid w:val="00683EB9"/>
    <w:rsid w:val="00683ECE"/>
    <w:rsid w:val="00684488"/>
    <w:rsid w:val="006846E3"/>
    <w:rsid w:val="0068478F"/>
    <w:rsid w:val="00684814"/>
    <w:rsid w:val="00684BBE"/>
    <w:rsid w:val="00684CE6"/>
    <w:rsid w:val="00684DA4"/>
    <w:rsid w:val="006850CE"/>
    <w:rsid w:val="00685A59"/>
    <w:rsid w:val="00686D3E"/>
    <w:rsid w:val="006876A5"/>
    <w:rsid w:val="00687BFF"/>
    <w:rsid w:val="00690979"/>
    <w:rsid w:val="00690DC8"/>
    <w:rsid w:val="00690EFF"/>
    <w:rsid w:val="006913EA"/>
    <w:rsid w:val="006918FA"/>
    <w:rsid w:val="00692470"/>
    <w:rsid w:val="006927F7"/>
    <w:rsid w:val="00692D95"/>
    <w:rsid w:val="006936AE"/>
    <w:rsid w:val="00694036"/>
    <w:rsid w:val="006941A7"/>
    <w:rsid w:val="00694B94"/>
    <w:rsid w:val="00694C85"/>
    <w:rsid w:val="00695C8B"/>
    <w:rsid w:val="00695FC2"/>
    <w:rsid w:val="006962DC"/>
    <w:rsid w:val="00696860"/>
    <w:rsid w:val="00696949"/>
    <w:rsid w:val="00696C8D"/>
    <w:rsid w:val="00696DDB"/>
    <w:rsid w:val="00697052"/>
    <w:rsid w:val="0069707F"/>
    <w:rsid w:val="00697395"/>
    <w:rsid w:val="0069741B"/>
    <w:rsid w:val="0069746F"/>
    <w:rsid w:val="006977E2"/>
    <w:rsid w:val="00697919"/>
    <w:rsid w:val="00697DDA"/>
    <w:rsid w:val="006A0A63"/>
    <w:rsid w:val="006A16D2"/>
    <w:rsid w:val="006A1764"/>
    <w:rsid w:val="006A1793"/>
    <w:rsid w:val="006A1BAD"/>
    <w:rsid w:val="006A1FDA"/>
    <w:rsid w:val="006A20DA"/>
    <w:rsid w:val="006A2940"/>
    <w:rsid w:val="006A3C61"/>
    <w:rsid w:val="006A3F7B"/>
    <w:rsid w:val="006A4138"/>
    <w:rsid w:val="006A4585"/>
    <w:rsid w:val="006A46FB"/>
    <w:rsid w:val="006A47DB"/>
    <w:rsid w:val="006A4854"/>
    <w:rsid w:val="006A4C7D"/>
    <w:rsid w:val="006A4E3D"/>
    <w:rsid w:val="006A4FCB"/>
    <w:rsid w:val="006A522A"/>
    <w:rsid w:val="006A5615"/>
    <w:rsid w:val="006A581D"/>
    <w:rsid w:val="006A5C0B"/>
    <w:rsid w:val="006A5E28"/>
    <w:rsid w:val="006A5ED6"/>
    <w:rsid w:val="006A6023"/>
    <w:rsid w:val="006A62FF"/>
    <w:rsid w:val="006A6649"/>
    <w:rsid w:val="006A697B"/>
    <w:rsid w:val="006A6EA7"/>
    <w:rsid w:val="006A6FF5"/>
    <w:rsid w:val="006A7592"/>
    <w:rsid w:val="006A7A4F"/>
    <w:rsid w:val="006A7AFF"/>
    <w:rsid w:val="006A7E4E"/>
    <w:rsid w:val="006A7E51"/>
    <w:rsid w:val="006A7E98"/>
    <w:rsid w:val="006B035F"/>
    <w:rsid w:val="006B05B5"/>
    <w:rsid w:val="006B05E9"/>
    <w:rsid w:val="006B0B8E"/>
    <w:rsid w:val="006B1816"/>
    <w:rsid w:val="006B18DE"/>
    <w:rsid w:val="006B1BA7"/>
    <w:rsid w:val="006B2099"/>
    <w:rsid w:val="006B2409"/>
    <w:rsid w:val="006B2422"/>
    <w:rsid w:val="006B338F"/>
    <w:rsid w:val="006B36D6"/>
    <w:rsid w:val="006B3883"/>
    <w:rsid w:val="006B3D57"/>
    <w:rsid w:val="006B3F69"/>
    <w:rsid w:val="006B414A"/>
    <w:rsid w:val="006B4311"/>
    <w:rsid w:val="006B50CF"/>
    <w:rsid w:val="006B5A17"/>
    <w:rsid w:val="006B5F0D"/>
    <w:rsid w:val="006B69AA"/>
    <w:rsid w:val="006B7231"/>
    <w:rsid w:val="006B72A8"/>
    <w:rsid w:val="006B75DB"/>
    <w:rsid w:val="006B77D2"/>
    <w:rsid w:val="006B793B"/>
    <w:rsid w:val="006C03B8"/>
    <w:rsid w:val="006C0B12"/>
    <w:rsid w:val="006C227D"/>
    <w:rsid w:val="006C2D6A"/>
    <w:rsid w:val="006C3953"/>
    <w:rsid w:val="006C3B72"/>
    <w:rsid w:val="006C3C30"/>
    <w:rsid w:val="006C3E22"/>
    <w:rsid w:val="006C4146"/>
    <w:rsid w:val="006C4A45"/>
    <w:rsid w:val="006C4F33"/>
    <w:rsid w:val="006C5310"/>
    <w:rsid w:val="006C568C"/>
    <w:rsid w:val="006C594B"/>
    <w:rsid w:val="006C5EC9"/>
    <w:rsid w:val="006C6059"/>
    <w:rsid w:val="006C68B9"/>
    <w:rsid w:val="006C6AB2"/>
    <w:rsid w:val="006C74B9"/>
    <w:rsid w:val="006C7522"/>
    <w:rsid w:val="006D0089"/>
    <w:rsid w:val="006D0429"/>
    <w:rsid w:val="006D0A29"/>
    <w:rsid w:val="006D0A72"/>
    <w:rsid w:val="006D0D0D"/>
    <w:rsid w:val="006D0D41"/>
    <w:rsid w:val="006D1C5B"/>
    <w:rsid w:val="006D2062"/>
    <w:rsid w:val="006D211C"/>
    <w:rsid w:val="006D268B"/>
    <w:rsid w:val="006D3691"/>
    <w:rsid w:val="006D38DA"/>
    <w:rsid w:val="006D3E94"/>
    <w:rsid w:val="006D41EA"/>
    <w:rsid w:val="006D48AF"/>
    <w:rsid w:val="006D4FE8"/>
    <w:rsid w:val="006D54D5"/>
    <w:rsid w:val="006D56CE"/>
    <w:rsid w:val="006D5891"/>
    <w:rsid w:val="006D5B24"/>
    <w:rsid w:val="006D5D3B"/>
    <w:rsid w:val="006D5E62"/>
    <w:rsid w:val="006D66F1"/>
    <w:rsid w:val="006D68C7"/>
    <w:rsid w:val="006D6CB7"/>
    <w:rsid w:val="006D6DF3"/>
    <w:rsid w:val="006D6F08"/>
    <w:rsid w:val="006D6F31"/>
    <w:rsid w:val="006D7669"/>
    <w:rsid w:val="006D77A2"/>
    <w:rsid w:val="006D7F91"/>
    <w:rsid w:val="006E062C"/>
    <w:rsid w:val="006E0675"/>
    <w:rsid w:val="006E0800"/>
    <w:rsid w:val="006E089A"/>
    <w:rsid w:val="006E0D41"/>
    <w:rsid w:val="006E0F65"/>
    <w:rsid w:val="006E135F"/>
    <w:rsid w:val="006E1856"/>
    <w:rsid w:val="006E1B3B"/>
    <w:rsid w:val="006E1C82"/>
    <w:rsid w:val="006E1CE4"/>
    <w:rsid w:val="006E28B7"/>
    <w:rsid w:val="006E29E6"/>
    <w:rsid w:val="006E2A9B"/>
    <w:rsid w:val="006E2DA9"/>
    <w:rsid w:val="006E2EF6"/>
    <w:rsid w:val="006E30EB"/>
    <w:rsid w:val="006E3310"/>
    <w:rsid w:val="006E35F4"/>
    <w:rsid w:val="006E3E3E"/>
    <w:rsid w:val="006E4280"/>
    <w:rsid w:val="006E49AF"/>
    <w:rsid w:val="006E4A9B"/>
    <w:rsid w:val="006E4E39"/>
    <w:rsid w:val="006E5560"/>
    <w:rsid w:val="006E565E"/>
    <w:rsid w:val="006E5A0E"/>
    <w:rsid w:val="006E5A47"/>
    <w:rsid w:val="006E5B8D"/>
    <w:rsid w:val="006E6237"/>
    <w:rsid w:val="006E65E0"/>
    <w:rsid w:val="006E6610"/>
    <w:rsid w:val="006E673D"/>
    <w:rsid w:val="006E6A4C"/>
    <w:rsid w:val="006E6BD8"/>
    <w:rsid w:val="006E6F40"/>
    <w:rsid w:val="006E70E9"/>
    <w:rsid w:val="006E76FD"/>
    <w:rsid w:val="006E79DE"/>
    <w:rsid w:val="006E7D3B"/>
    <w:rsid w:val="006E7E8D"/>
    <w:rsid w:val="006F09CA"/>
    <w:rsid w:val="006F0D77"/>
    <w:rsid w:val="006F10D3"/>
    <w:rsid w:val="006F1B70"/>
    <w:rsid w:val="006F2452"/>
    <w:rsid w:val="006F27DD"/>
    <w:rsid w:val="006F2C6A"/>
    <w:rsid w:val="006F341D"/>
    <w:rsid w:val="006F3BF5"/>
    <w:rsid w:val="006F3CDE"/>
    <w:rsid w:val="006F405B"/>
    <w:rsid w:val="006F54BF"/>
    <w:rsid w:val="006F581A"/>
    <w:rsid w:val="006F58D4"/>
    <w:rsid w:val="006F6507"/>
    <w:rsid w:val="006F6582"/>
    <w:rsid w:val="006F6C9E"/>
    <w:rsid w:val="006F70F4"/>
    <w:rsid w:val="006F721F"/>
    <w:rsid w:val="006F7247"/>
    <w:rsid w:val="006F73C0"/>
    <w:rsid w:val="006F74C6"/>
    <w:rsid w:val="006F75C8"/>
    <w:rsid w:val="006F7A89"/>
    <w:rsid w:val="0070022A"/>
    <w:rsid w:val="00700382"/>
    <w:rsid w:val="00700A4B"/>
    <w:rsid w:val="00700B5C"/>
    <w:rsid w:val="00700C36"/>
    <w:rsid w:val="00700FE5"/>
    <w:rsid w:val="00701296"/>
    <w:rsid w:val="00701804"/>
    <w:rsid w:val="00701F67"/>
    <w:rsid w:val="007029EB"/>
    <w:rsid w:val="0070346E"/>
    <w:rsid w:val="00703731"/>
    <w:rsid w:val="00703848"/>
    <w:rsid w:val="00704437"/>
    <w:rsid w:val="0070479F"/>
    <w:rsid w:val="00704C49"/>
    <w:rsid w:val="00704EDB"/>
    <w:rsid w:val="00704F60"/>
    <w:rsid w:val="00704FAF"/>
    <w:rsid w:val="007052C9"/>
    <w:rsid w:val="00706101"/>
    <w:rsid w:val="00706445"/>
    <w:rsid w:val="007068E7"/>
    <w:rsid w:val="00706902"/>
    <w:rsid w:val="00706AE1"/>
    <w:rsid w:val="00706C36"/>
    <w:rsid w:val="00706D97"/>
    <w:rsid w:val="00707072"/>
    <w:rsid w:val="00707156"/>
    <w:rsid w:val="0070775F"/>
    <w:rsid w:val="00707A25"/>
    <w:rsid w:val="00707D61"/>
    <w:rsid w:val="00707DE6"/>
    <w:rsid w:val="0071002B"/>
    <w:rsid w:val="007104C2"/>
    <w:rsid w:val="0071064F"/>
    <w:rsid w:val="00710C07"/>
    <w:rsid w:val="007116BB"/>
    <w:rsid w:val="00711E93"/>
    <w:rsid w:val="007120D3"/>
    <w:rsid w:val="00712287"/>
    <w:rsid w:val="007124FF"/>
    <w:rsid w:val="00712772"/>
    <w:rsid w:val="0071281A"/>
    <w:rsid w:val="007128E6"/>
    <w:rsid w:val="00712EE1"/>
    <w:rsid w:val="00713173"/>
    <w:rsid w:val="00714351"/>
    <w:rsid w:val="00714590"/>
    <w:rsid w:val="007148D3"/>
    <w:rsid w:val="00714CE0"/>
    <w:rsid w:val="00715B9A"/>
    <w:rsid w:val="00715BBE"/>
    <w:rsid w:val="0071605C"/>
    <w:rsid w:val="00716158"/>
    <w:rsid w:val="007164EB"/>
    <w:rsid w:val="00716738"/>
    <w:rsid w:val="00717345"/>
    <w:rsid w:val="00717564"/>
    <w:rsid w:val="00717876"/>
    <w:rsid w:val="00717A3E"/>
    <w:rsid w:val="00717ED2"/>
    <w:rsid w:val="00720233"/>
    <w:rsid w:val="007204C0"/>
    <w:rsid w:val="00720523"/>
    <w:rsid w:val="00720B92"/>
    <w:rsid w:val="00720F2B"/>
    <w:rsid w:val="00721158"/>
    <w:rsid w:val="0072178B"/>
    <w:rsid w:val="00721816"/>
    <w:rsid w:val="00721B32"/>
    <w:rsid w:val="0072203F"/>
    <w:rsid w:val="007225C1"/>
    <w:rsid w:val="007227DB"/>
    <w:rsid w:val="00723543"/>
    <w:rsid w:val="00723F4D"/>
    <w:rsid w:val="00723F87"/>
    <w:rsid w:val="00724443"/>
    <w:rsid w:val="00724F3A"/>
    <w:rsid w:val="007257D0"/>
    <w:rsid w:val="00725E2A"/>
    <w:rsid w:val="00726077"/>
    <w:rsid w:val="0072667D"/>
    <w:rsid w:val="00726786"/>
    <w:rsid w:val="007269B4"/>
    <w:rsid w:val="00726B25"/>
    <w:rsid w:val="00726EA6"/>
    <w:rsid w:val="00727208"/>
    <w:rsid w:val="00727680"/>
    <w:rsid w:val="0072773D"/>
    <w:rsid w:val="00727929"/>
    <w:rsid w:val="00727D2D"/>
    <w:rsid w:val="00730039"/>
    <w:rsid w:val="00730519"/>
    <w:rsid w:val="0073103A"/>
    <w:rsid w:val="007317B3"/>
    <w:rsid w:val="0073193E"/>
    <w:rsid w:val="00731A19"/>
    <w:rsid w:val="0073259D"/>
    <w:rsid w:val="007328BF"/>
    <w:rsid w:val="007333C0"/>
    <w:rsid w:val="0073366C"/>
    <w:rsid w:val="00733B00"/>
    <w:rsid w:val="00733C69"/>
    <w:rsid w:val="00733EFE"/>
    <w:rsid w:val="0073408F"/>
    <w:rsid w:val="00734341"/>
    <w:rsid w:val="007346D5"/>
    <w:rsid w:val="007348B1"/>
    <w:rsid w:val="007348C1"/>
    <w:rsid w:val="00734C89"/>
    <w:rsid w:val="00734CC5"/>
    <w:rsid w:val="00735228"/>
    <w:rsid w:val="0073529C"/>
    <w:rsid w:val="0073538A"/>
    <w:rsid w:val="00735486"/>
    <w:rsid w:val="0073573A"/>
    <w:rsid w:val="00735807"/>
    <w:rsid w:val="00735815"/>
    <w:rsid w:val="00735AF0"/>
    <w:rsid w:val="00735B3C"/>
    <w:rsid w:val="00735D8B"/>
    <w:rsid w:val="00735EA3"/>
    <w:rsid w:val="00735EC2"/>
    <w:rsid w:val="007362A6"/>
    <w:rsid w:val="00736D7D"/>
    <w:rsid w:val="007372A1"/>
    <w:rsid w:val="00737532"/>
    <w:rsid w:val="007377E5"/>
    <w:rsid w:val="007401AE"/>
    <w:rsid w:val="00740868"/>
    <w:rsid w:val="00740B20"/>
    <w:rsid w:val="00740B82"/>
    <w:rsid w:val="00740DB8"/>
    <w:rsid w:val="00740E58"/>
    <w:rsid w:val="007429F2"/>
    <w:rsid w:val="00742C6D"/>
    <w:rsid w:val="00742EA8"/>
    <w:rsid w:val="00742F73"/>
    <w:rsid w:val="00742FA4"/>
    <w:rsid w:val="00743786"/>
    <w:rsid w:val="00743A45"/>
    <w:rsid w:val="00743A57"/>
    <w:rsid w:val="00743D89"/>
    <w:rsid w:val="007445A0"/>
    <w:rsid w:val="007446BD"/>
    <w:rsid w:val="00744B62"/>
    <w:rsid w:val="00744F8F"/>
    <w:rsid w:val="00744FC4"/>
    <w:rsid w:val="00745085"/>
    <w:rsid w:val="0074524B"/>
    <w:rsid w:val="007459C4"/>
    <w:rsid w:val="00745AD6"/>
    <w:rsid w:val="00745F4B"/>
    <w:rsid w:val="0074609D"/>
    <w:rsid w:val="007468B0"/>
    <w:rsid w:val="00746B11"/>
    <w:rsid w:val="00746D6C"/>
    <w:rsid w:val="007470CC"/>
    <w:rsid w:val="0074778B"/>
    <w:rsid w:val="00747D8B"/>
    <w:rsid w:val="00747EB9"/>
    <w:rsid w:val="00750169"/>
    <w:rsid w:val="00750337"/>
    <w:rsid w:val="00750581"/>
    <w:rsid w:val="007505E6"/>
    <w:rsid w:val="00750B0B"/>
    <w:rsid w:val="00750D4E"/>
    <w:rsid w:val="00751228"/>
    <w:rsid w:val="0075152B"/>
    <w:rsid w:val="00751A84"/>
    <w:rsid w:val="00751A91"/>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730"/>
    <w:rsid w:val="00760B9E"/>
    <w:rsid w:val="0076126B"/>
    <w:rsid w:val="007614CB"/>
    <w:rsid w:val="0076174D"/>
    <w:rsid w:val="007617EF"/>
    <w:rsid w:val="00762390"/>
    <w:rsid w:val="00762415"/>
    <w:rsid w:val="007640AB"/>
    <w:rsid w:val="007644AC"/>
    <w:rsid w:val="007644C2"/>
    <w:rsid w:val="00764DD4"/>
    <w:rsid w:val="00765281"/>
    <w:rsid w:val="0076576E"/>
    <w:rsid w:val="007657DA"/>
    <w:rsid w:val="00765C93"/>
    <w:rsid w:val="00766190"/>
    <w:rsid w:val="007668ED"/>
    <w:rsid w:val="0076696E"/>
    <w:rsid w:val="00766BAD"/>
    <w:rsid w:val="00766E1F"/>
    <w:rsid w:val="0076740B"/>
    <w:rsid w:val="00767F31"/>
    <w:rsid w:val="007702A3"/>
    <w:rsid w:val="00770420"/>
    <w:rsid w:val="00770CFA"/>
    <w:rsid w:val="00770E72"/>
    <w:rsid w:val="0077196C"/>
    <w:rsid w:val="00772671"/>
    <w:rsid w:val="0077276E"/>
    <w:rsid w:val="0077288A"/>
    <w:rsid w:val="007729A2"/>
    <w:rsid w:val="00772C41"/>
    <w:rsid w:val="0077326C"/>
    <w:rsid w:val="007734D8"/>
    <w:rsid w:val="00773E5E"/>
    <w:rsid w:val="00773FE6"/>
    <w:rsid w:val="007742D3"/>
    <w:rsid w:val="007745C9"/>
    <w:rsid w:val="007747B3"/>
    <w:rsid w:val="00774A6B"/>
    <w:rsid w:val="007752C8"/>
    <w:rsid w:val="007755F2"/>
    <w:rsid w:val="00775A6F"/>
    <w:rsid w:val="00775FD2"/>
    <w:rsid w:val="007766AD"/>
    <w:rsid w:val="00776971"/>
    <w:rsid w:val="00776DAD"/>
    <w:rsid w:val="007770F3"/>
    <w:rsid w:val="00777571"/>
    <w:rsid w:val="007775DB"/>
    <w:rsid w:val="00777755"/>
    <w:rsid w:val="00777788"/>
    <w:rsid w:val="00777BE1"/>
    <w:rsid w:val="00777D3F"/>
    <w:rsid w:val="00777E99"/>
    <w:rsid w:val="00777F4F"/>
    <w:rsid w:val="00780283"/>
    <w:rsid w:val="007803D6"/>
    <w:rsid w:val="007804B7"/>
    <w:rsid w:val="00780774"/>
    <w:rsid w:val="007808FB"/>
    <w:rsid w:val="00780A80"/>
    <w:rsid w:val="00780F55"/>
    <w:rsid w:val="007815E1"/>
    <w:rsid w:val="0078177E"/>
    <w:rsid w:val="00781A3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7737"/>
    <w:rsid w:val="00787A3D"/>
    <w:rsid w:val="00787F27"/>
    <w:rsid w:val="007904F3"/>
    <w:rsid w:val="00790D3F"/>
    <w:rsid w:val="007917C8"/>
    <w:rsid w:val="00792580"/>
    <w:rsid w:val="007925EA"/>
    <w:rsid w:val="007927C6"/>
    <w:rsid w:val="00792840"/>
    <w:rsid w:val="007928C7"/>
    <w:rsid w:val="00792979"/>
    <w:rsid w:val="00792F26"/>
    <w:rsid w:val="0079334F"/>
    <w:rsid w:val="00793A46"/>
    <w:rsid w:val="00793CD8"/>
    <w:rsid w:val="00794552"/>
    <w:rsid w:val="0079477C"/>
    <w:rsid w:val="00794A57"/>
    <w:rsid w:val="00794D21"/>
    <w:rsid w:val="00794E1B"/>
    <w:rsid w:val="00794E6B"/>
    <w:rsid w:val="0079569D"/>
    <w:rsid w:val="00795C92"/>
    <w:rsid w:val="00795FB3"/>
    <w:rsid w:val="00796231"/>
    <w:rsid w:val="00796CD2"/>
    <w:rsid w:val="00797173"/>
    <w:rsid w:val="00797483"/>
    <w:rsid w:val="007975E9"/>
    <w:rsid w:val="00797670"/>
    <w:rsid w:val="00797C3C"/>
    <w:rsid w:val="00797C54"/>
    <w:rsid w:val="00797DFB"/>
    <w:rsid w:val="007A0685"/>
    <w:rsid w:val="007A0C8A"/>
    <w:rsid w:val="007A0DD7"/>
    <w:rsid w:val="007A0E46"/>
    <w:rsid w:val="007A1680"/>
    <w:rsid w:val="007A16B0"/>
    <w:rsid w:val="007A1CB3"/>
    <w:rsid w:val="007A23F2"/>
    <w:rsid w:val="007A24D1"/>
    <w:rsid w:val="007A26B3"/>
    <w:rsid w:val="007A2961"/>
    <w:rsid w:val="007A2AD9"/>
    <w:rsid w:val="007A2ED1"/>
    <w:rsid w:val="007A302D"/>
    <w:rsid w:val="007A306F"/>
    <w:rsid w:val="007A3388"/>
    <w:rsid w:val="007A3754"/>
    <w:rsid w:val="007A43A6"/>
    <w:rsid w:val="007A4488"/>
    <w:rsid w:val="007A44B6"/>
    <w:rsid w:val="007A452E"/>
    <w:rsid w:val="007A4AF1"/>
    <w:rsid w:val="007A4BC9"/>
    <w:rsid w:val="007A4CA7"/>
    <w:rsid w:val="007A52EB"/>
    <w:rsid w:val="007A53B5"/>
    <w:rsid w:val="007A58A6"/>
    <w:rsid w:val="007A5E20"/>
    <w:rsid w:val="007A5FDF"/>
    <w:rsid w:val="007A6299"/>
    <w:rsid w:val="007A7142"/>
    <w:rsid w:val="007A744C"/>
    <w:rsid w:val="007A7525"/>
    <w:rsid w:val="007A7AEC"/>
    <w:rsid w:val="007A7C6E"/>
    <w:rsid w:val="007B025C"/>
    <w:rsid w:val="007B06E8"/>
    <w:rsid w:val="007B0895"/>
    <w:rsid w:val="007B0EA9"/>
    <w:rsid w:val="007B155A"/>
    <w:rsid w:val="007B1988"/>
    <w:rsid w:val="007B21D5"/>
    <w:rsid w:val="007B23C8"/>
    <w:rsid w:val="007B2880"/>
    <w:rsid w:val="007B2D32"/>
    <w:rsid w:val="007B372D"/>
    <w:rsid w:val="007B3D2D"/>
    <w:rsid w:val="007B5077"/>
    <w:rsid w:val="007B50AE"/>
    <w:rsid w:val="007B51DF"/>
    <w:rsid w:val="007B5393"/>
    <w:rsid w:val="007B5538"/>
    <w:rsid w:val="007B560E"/>
    <w:rsid w:val="007B5F64"/>
    <w:rsid w:val="007B61D9"/>
    <w:rsid w:val="007B6658"/>
    <w:rsid w:val="007B6FCA"/>
    <w:rsid w:val="007B7211"/>
    <w:rsid w:val="007B7483"/>
    <w:rsid w:val="007C0162"/>
    <w:rsid w:val="007C02E3"/>
    <w:rsid w:val="007C05DD"/>
    <w:rsid w:val="007C0AAC"/>
    <w:rsid w:val="007C1CB9"/>
    <w:rsid w:val="007C1F7A"/>
    <w:rsid w:val="007C2036"/>
    <w:rsid w:val="007C2543"/>
    <w:rsid w:val="007C3113"/>
    <w:rsid w:val="007C3B33"/>
    <w:rsid w:val="007C3D18"/>
    <w:rsid w:val="007C3DD4"/>
    <w:rsid w:val="007C3F58"/>
    <w:rsid w:val="007C3FEC"/>
    <w:rsid w:val="007C415E"/>
    <w:rsid w:val="007C435C"/>
    <w:rsid w:val="007C4799"/>
    <w:rsid w:val="007C50E4"/>
    <w:rsid w:val="007C5205"/>
    <w:rsid w:val="007C54EC"/>
    <w:rsid w:val="007C5CDA"/>
    <w:rsid w:val="007C60BF"/>
    <w:rsid w:val="007C60F0"/>
    <w:rsid w:val="007C6228"/>
    <w:rsid w:val="007C6496"/>
    <w:rsid w:val="007C6A07"/>
    <w:rsid w:val="007C70F9"/>
    <w:rsid w:val="007C71A5"/>
    <w:rsid w:val="007C75A1"/>
    <w:rsid w:val="007C77A5"/>
    <w:rsid w:val="007C7E99"/>
    <w:rsid w:val="007D0364"/>
    <w:rsid w:val="007D04E5"/>
    <w:rsid w:val="007D062C"/>
    <w:rsid w:val="007D0689"/>
    <w:rsid w:val="007D0E66"/>
    <w:rsid w:val="007D1074"/>
    <w:rsid w:val="007D228C"/>
    <w:rsid w:val="007D2DB9"/>
    <w:rsid w:val="007D2E3C"/>
    <w:rsid w:val="007D2EF0"/>
    <w:rsid w:val="007D3BD7"/>
    <w:rsid w:val="007D3DCD"/>
    <w:rsid w:val="007D4AC8"/>
    <w:rsid w:val="007D5104"/>
    <w:rsid w:val="007D522C"/>
    <w:rsid w:val="007D5901"/>
    <w:rsid w:val="007D5EB2"/>
    <w:rsid w:val="007D5F09"/>
    <w:rsid w:val="007D6005"/>
    <w:rsid w:val="007D6370"/>
    <w:rsid w:val="007D6436"/>
    <w:rsid w:val="007D6B54"/>
    <w:rsid w:val="007D7526"/>
    <w:rsid w:val="007D754E"/>
    <w:rsid w:val="007D7688"/>
    <w:rsid w:val="007E0135"/>
    <w:rsid w:val="007E05F2"/>
    <w:rsid w:val="007E06FB"/>
    <w:rsid w:val="007E0C30"/>
    <w:rsid w:val="007E0D8A"/>
    <w:rsid w:val="007E12A5"/>
    <w:rsid w:val="007E15B6"/>
    <w:rsid w:val="007E15FF"/>
    <w:rsid w:val="007E1624"/>
    <w:rsid w:val="007E1625"/>
    <w:rsid w:val="007E18A9"/>
    <w:rsid w:val="007E1A9F"/>
    <w:rsid w:val="007E1D1B"/>
    <w:rsid w:val="007E1DEA"/>
    <w:rsid w:val="007E1EF7"/>
    <w:rsid w:val="007E22F2"/>
    <w:rsid w:val="007E2ED3"/>
    <w:rsid w:val="007E308B"/>
    <w:rsid w:val="007E37FC"/>
    <w:rsid w:val="007E3E31"/>
    <w:rsid w:val="007E3EB5"/>
    <w:rsid w:val="007E3FBC"/>
    <w:rsid w:val="007E41C6"/>
    <w:rsid w:val="007E4202"/>
    <w:rsid w:val="007E448E"/>
    <w:rsid w:val="007E454D"/>
    <w:rsid w:val="007E4610"/>
    <w:rsid w:val="007E4715"/>
    <w:rsid w:val="007E4964"/>
    <w:rsid w:val="007E505B"/>
    <w:rsid w:val="007E5A27"/>
    <w:rsid w:val="007E5D93"/>
    <w:rsid w:val="007E6190"/>
    <w:rsid w:val="007E61AA"/>
    <w:rsid w:val="007E7091"/>
    <w:rsid w:val="007E7120"/>
    <w:rsid w:val="007E73E3"/>
    <w:rsid w:val="007E74FA"/>
    <w:rsid w:val="007E7696"/>
    <w:rsid w:val="007E77C9"/>
    <w:rsid w:val="007E78FB"/>
    <w:rsid w:val="007E7CB7"/>
    <w:rsid w:val="007E7F95"/>
    <w:rsid w:val="007F0F10"/>
    <w:rsid w:val="007F1046"/>
    <w:rsid w:val="007F1151"/>
    <w:rsid w:val="007F1209"/>
    <w:rsid w:val="007F120F"/>
    <w:rsid w:val="007F14F9"/>
    <w:rsid w:val="007F279C"/>
    <w:rsid w:val="007F283F"/>
    <w:rsid w:val="007F2AEF"/>
    <w:rsid w:val="007F2B62"/>
    <w:rsid w:val="007F32FE"/>
    <w:rsid w:val="007F33CC"/>
    <w:rsid w:val="007F5587"/>
    <w:rsid w:val="007F5CDB"/>
    <w:rsid w:val="007F6527"/>
    <w:rsid w:val="007F669F"/>
    <w:rsid w:val="007F66BF"/>
    <w:rsid w:val="007F6A06"/>
    <w:rsid w:val="007F7221"/>
    <w:rsid w:val="007F73BE"/>
    <w:rsid w:val="007F7685"/>
    <w:rsid w:val="007F7A8D"/>
    <w:rsid w:val="007F7E58"/>
    <w:rsid w:val="008002F1"/>
    <w:rsid w:val="00800690"/>
    <w:rsid w:val="00800858"/>
    <w:rsid w:val="00800974"/>
    <w:rsid w:val="00800A82"/>
    <w:rsid w:val="00800B59"/>
    <w:rsid w:val="00800DAB"/>
    <w:rsid w:val="00801862"/>
    <w:rsid w:val="008023D5"/>
    <w:rsid w:val="00803DFD"/>
    <w:rsid w:val="00803ED6"/>
    <w:rsid w:val="00803FAE"/>
    <w:rsid w:val="008046A5"/>
    <w:rsid w:val="008046EB"/>
    <w:rsid w:val="0080478C"/>
    <w:rsid w:val="008048CA"/>
    <w:rsid w:val="008048ED"/>
    <w:rsid w:val="00804EDA"/>
    <w:rsid w:val="00805249"/>
    <w:rsid w:val="00805838"/>
    <w:rsid w:val="0080605F"/>
    <w:rsid w:val="008063DB"/>
    <w:rsid w:val="00806478"/>
    <w:rsid w:val="0080707C"/>
    <w:rsid w:val="00807149"/>
    <w:rsid w:val="008072E1"/>
    <w:rsid w:val="00807527"/>
    <w:rsid w:val="00807786"/>
    <w:rsid w:val="008079AA"/>
    <w:rsid w:val="00807B8D"/>
    <w:rsid w:val="00807C57"/>
    <w:rsid w:val="00807CFF"/>
    <w:rsid w:val="0081047F"/>
    <w:rsid w:val="00810635"/>
    <w:rsid w:val="008116AB"/>
    <w:rsid w:val="00811FCB"/>
    <w:rsid w:val="0081232F"/>
    <w:rsid w:val="00813D39"/>
    <w:rsid w:val="008149A8"/>
    <w:rsid w:val="00814C4E"/>
    <w:rsid w:val="0081520B"/>
    <w:rsid w:val="008155F1"/>
    <w:rsid w:val="0081589E"/>
    <w:rsid w:val="008158D6"/>
    <w:rsid w:val="00815B14"/>
    <w:rsid w:val="00816879"/>
    <w:rsid w:val="00816D07"/>
    <w:rsid w:val="00816D32"/>
    <w:rsid w:val="00817196"/>
    <w:rsid w:val="0081720D"/>
    <w:rsid w:val="00817371"/>
    <w:rsid w:val="00817509"/>
    <w:rsid w:val="008176C1"/>
    <w:rsid w:val="008178DA"/>
    <w:rsid w:val="00817930"/>
    <w:rsid w:val="00817B33"/>
    <w:rsid w:val="00817BBD"/>
    <w:rsid w:val="00817D86"/>
    <w:rsid w:val="00820837"/>
    <w:rsid w:val="00820A0A"/>
    <w:rsid w:val="00820CA4"/>
    <w:rsid w:val="008213CD"/>
    <w:rsid w:val="00821B34"/>
    <w:rsid w:val="0082207C"/>
    <w:rsid w:val="00822776"/>
    <w:rsid w:val="008228B7"/>
    <w:rsid w:val="00822907"/>
    <w:rsid w:val="00822E76"/>
    <w:rsid w:val="008235DB"/>
    <w:rsid w:val="00824AB4"/>
    <w:rsid w:val="00825208"/>
    <w:rsid w:val="008258B2"/>
    <w:rsid w:val="008258CA"/>
    <w:rsid w:val="00825AE7"/>
    <w:rsid w:val="00825C42"/>
    <w:rsid w:val="00825D25"/>
    <w:rsid w:val="008264F8"/>
    <w:rsid w:val="00826EF5"/>
    <w:rsid w:val="008279C5"/>
    <w:rsid w:val="00827BAE"/>
    <w:rsid w:val="00827D32"/>
    <w:rsid w:val="00827D6F"/>
    <w:rsid w:val="00827FE8"/>
    <w:rsid w:val="008302CA"/>
    <w:rsid w:val="00831E09"/>
    <w:rsid w:val="00832283"/>
    <w:rsid w:val="00832845"/>
    <w:rsid w:val="00832904"/>
    <w:rsid w:val="00832B39"/>
    <w:rsid w:val="00832CF9"/>
    <w:rsid w:val="00832F47"/>
    <w:rsid w:val="00833395"/>
    <w:rsid w:val="00833865"/>
    <w:rsid w:val="00833B00"/>
    <w:rsid w:val="00833DAB"/>
    <w:rsid w:val="00834221"/>
    <w:rsid w:val="00834307"/>
    <w:rsid w:val="0083454C"/>
    <w:rsid w:val="00834BEB"/>
    <w:rsid w:val="00834D20"/>
    <w:rsid w:val="00834D2E"/>
    <w:rsid w:val="00834E48"/>
    <w:rsid w:val="008353DA"/>
    <w:rsid w:val="00835958"/>
    <w:rsid w:val="00836132"/>
    <w:rsid w:val="0083632B"/>
    <w:rsid w:val="008376AC"/>
    <w:rsid w:val="00837BD1"/>
    <w:rsid w:val="00837CD1"/>
    <w:rsid w:val="0084057A"/>
    <w:rsid w:val="00840C49"/>
    <w:rsid w:val="00841689"/>
    <w:rsid w:val="008416CA"/>
    <w:rsid w:val="008417B0"/>
    <w:rsid w:val="00841994"/>
    <w:rsid w:val="00841F67"/>
    <w:rsid w:val="00842B77"/>
    <w:rsid w:val="008431C4"/>
    <w:rsid w:val="0084343E"/>
    <w:rsid w:val="008437EC"/>
    <w:rsid w:val="00843F64"/>
    <w:rsid w:val="00844191"/>
    <w:rsid w:val="008442ED"/>
    <w:rsid w:val="008444E8"/>
    <w:rsid w:val="008445CE"/>
    <w:rsid w:val="00844E80"/>
    <w:rsid w:val="008453F8"/>
    <w:rsid w:val="00845B18"/>
    <w:rsid w:val="00845BDD"/>
    <w:rsid w:val="0084616E"/>
    <w:rsid w:val="00846304"/>
    <w:rsid w:val="008464B2"/>
    <w:rsid w:val="00846CE5"/>
    <w:rsid w:val="00846FE7"/>
    <w:rsid w:val="0084712C"/>
    <w:rsid w:val="00847134"/>
    <w:rsid w:val="008471F4"/>
    <w:rsid w:val="008500F2"/>
    <w:rsid w:val="008502AF"/>
    <w:rsid w:val="008504C6"/>
    <w:rsid w:val="00850528"/>
    <w:rsid w:val="008509DA"/>
    <w:rsid w:val="00850AD6"/>
    <w:rsid w:val="00851306"/>
    <w:rsid w:val="0085195D"/>
    <w:rsid w:val="00852527"/>
    <w:rsid w:val="00854309"/>
    <w:rsid w:val="00854932"/>
    <w:rsid w:val="008550B2"/>
    <w:rsid w:val="00855269"/>
    <w:rsid w:val="0085561F"/>
    <w:rsid w:val="0085572E"/>
    <w:rsid w:val="008557FA"/>
    <w:rsid w:val="00855ABB"/>
    <w:rsid w:val="00855D1F"/>
    <w:rsid w:val="0085608F"/>
    <w:rsid w:val="008567A5"/>
    <w:rsid w:val="00856911"/>
    <w:rsid w:val="00856AE3"/>
    <w:rsid w:val="00856C03"/>
    <w:rsid w:val="00856F6C"/>
    <w:rsid w:val="008571DC"/>
    <w:rsid w:val="008574F4"/>
    <w:rsid w:val="00857599"/>
    <w:rsid w:val="008606F8"/>
    <w:rsid w:val="008607F1"/>
    <w:rsid w:val="00860D51"/>
    <w:rsid w:val="00860E4E"/>
    <w:rsid w:val="0086140B"/>
    <w:rsid w:val="0086144C"/>
    <w:rsid w:val="00861990"/>
    <w:rsid w:val="00861CDA"/>
    <w:rsid w:val="0086318F"/>
    <w:rsid w:val="0086324E"/>
    <w:rsid w:val="00863870"/>
    <w:rsid w:val="008639A6"/>
    <w:rsid w:val="00863B6C"/>
    <w:rsid w:val="008643D0"/>
    <w:rsid w:val="00864B0E"/>
    <w:rsid w:val="00864BFD"/>
    <w:rsid w:val="0086500F"/>
    <w:rsid w:val="00865346"/>
    <w:rsid w:val="0086628D"/>
    <w:rsid w:val="00866C22"/>
    <w:rsid w:val="00866E1D"/>
    <w:rsid w:val="008671CC"/>
    <w:rsid w:val="0086739C"/>
    <w:rsid w:val="0086743A"/>
    <w:rsid w:val="008677FD"/>
    <w:rsid w:val="0086791E"/>
    <w:rsid w:val="00867BEA"/>
    <w:rsid w:val="0087011B"/>
    <w:rsid w:val="008706D4"/>
    <w:rsid w:val="008709BE"/>
    <w:rsid w:val="00870D71"/>
    <w:rsid w:val="00870F1E"/>
    <w:rsid w:val="00870F8A"/>
    <w:rsid w:val="0087125D"/>
    <w:rsid w:val="0087137B"/>
    <w:rsid w:val="00871862"/>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3D2"/>
    <w:rsid w:val="00874841"/>
    <w:rsid w:val="00874AF7"/>
    <w:rsid w:val="00874B98"/>
    <w:rsid w:val="00874BAD"/>
    <w:rsid w:val="0087507F"/>
    <w:rsid w:val="00875677"/>
    <w:rsid w:val="00875CD7"/>
    <w:rsid w:val="00875E28"/>
    <w:rsid w:val="00876B4D"/>
    <w:rsid w:val="008770D9"/>
    <w:rsid w:val="008773AF"/>
    <w:rsid w:val="008778F3"/>
    <w:rsid w:val="00877A6B"/>
    <w:rsid w:val="00877BE8"/>
    <w:rsid w:val="00877F18"/>
    <w:rsid w:val="0088000A"/>
    <w:rsid w:val="008808D5"/>
    <w:rsid w:val="00880E0C"/>
    <w:rsid w:val="00881379"/>
    <w:rsid w:val="008818D2"/>
    <w:rsid w:val="00882836"/>
    <w:rsid w:val="008835D2"/>
    <w:rsid w:val="00883825"/>
    <w:rsid w:val="00883FB8"/>
    <w:rsid w:val="00884356"/>
    <w:rsid w:val="00884579"/>
    <w:rsid w:val="00884BFC"/>
    <w:rsid w:val="00884E31"/>
    <w:rsid w:val="00885040"/>
    <w:rsid w:val="00885722"/>
    <w:rsid w:val="00885A4B"/>
    <w:rsid w:val="00886570"/>
    <w:rsid w:val="008869DC"/>
    <w:rsid w:val="00886A3E"/>
    <w:rsid w:val="008875C1"/>
    <w:rsid w:val="0089065F"/>
    <w:rsid w:val="008919A3"/>
    <w:rsid w:val="00891EDC"/>
    <w:rsid w:val="00892566"/>
    <w:rsid w:val="00892864"/>
    <w:rsid w:val="00892FBE"/>
    <w:rsid w:val="008931A9"/>
    <w:rsid w:val="00893457"/>
    <w:rsid w:val="00893A7F"/>
    <w:rsid w:val="00893FCD"/>
    <w:rsid w:val="008941E3"/>
    <w:rsid w:val="0089442B"/>
    <w:rsid w:val="00894987"/>
    <w:rsid w:val="00894A88"/>
    <w:rsid w:val="00894A94"/>
    <w:rsid w:val="00894D0A"/>
    <w:rsid w:val="00894DE0"/>
    <w:rsid w:val="008952B8"/>
    <w:rsid w:val="00895386"/>
    <w:rsid w:val="008953A6"/>
    <w:rsid w:val="008953DC"/>
    <w:rsid w:val="00895C7F"/>
    <w:rsid w:val="00896365"/>
    <w:rsid w:val="00896554"/>
    <w:rsid w:val="0089661A"/>
    <w:rsid w:val="00896A2D"/>
    <w:rsid w:val="008972C3"/>
    <w:rsid w:val="008A04DB"/>
    <w:rsid w:val="008A0729"/>
    <w:rsid w:val="008A0F62"/>
    <w:rsid w:val="008A11EC"/>
    <w:rsid w:val="008A15CF"/>
    <w:rsid w:val="008A170A"/>
    <w:rsid w:val="008A1B67"/>
    <w:rsid w:val="008A1B9F"/>
    <w:rsid w:val="008A21FF"/>
    <w:rsid w:val="008A23CC"/>
    <w:rsid w:val="008A242F"/>
    <w:rsid w:val="008A298A"/>
    <w:rsid w:val="008A2B67"/>
    <w:rsid w:val="008A2CE2"/>
    <w:rsid w:val="008A2F6A"/>
    <w:rsid w:val="008A2FE7"/>
    <w:rsid w:val="008A30AC"/>
    <w:rsid w:val="008A32CB"/>
    <w:rsid w:val="008A3509"/>
    <w:rsid w:val="008A3733"/>
    <w:rsid w:val="008A3EF8"/>
    <w:rsid w:val="008A40A0"/>
    <w:rsid w:val="008A44A0"/>
    <w:rsid w:val="008A44B8"/>
    <w:rsid w:val="008A49B6"/>
    <w:rsid w:val="008A4DDE"/>
    <w:rsid w:val="008A4F4B"/>
    <w:rsid w:val="008A4FED"/>
    <w:rsid w:val="008A50EA"/>
    <w:rsid w:val="008A51A8"/>
    <w:rsid w:val="008A54C7"/>
    <w:rsid w:val="008A5A19"/>
    <w:rsid w:val="008A5B70"/>
    <w:rsid w:val="008A5C96"/>
    <w:rsid w:val="008A6584"/>
    <w:rsid w:val="008A6A02"/>
    <w:rsid w:val="008A6A3B"/>
    <w:rsid w:val="008A6C32"/>
    <w:rsid w:val="008A77D8"/>
    <w:rsid w:val="008A7AEB"/>
    <w:rsid w:val="008B02EA"/>
    <w:rsid w:val="008B0483"/>
    <w:rsid w:val="008B0534"/>
    <w:rsid w:val="008B120C"/>
    <w:rsid w:val="008B1277"/>
    <w:rsid w:val="008B1CE9"/>
    <w:rsid w:val="008B2BC2"/>
    <w:rsid w:val="008B2F79"/>
    <w:rsid w:val="008B338F"/>
    <w:rsid w:val="008B38D4"/>
    <w:rsid w:val="008B3D62"/>
    <w:rsid w:val="008B3E09"/>
    <w:rsid w:val="008B435F"/>
    <w:rsid w:val="008B4DF4"/>
    <w:rsid w:val="008B51A0"/>
    <w:rsid w:val="008B546F"/>
    <w:rsid w:val="008B5890"/>
    <w:rsid w:val="008B592A"/>
    <w:rsid w:val="008B594C"/>
    <w:rsid w:val="008B5A32"/>
    <w:rsid w:val="008B5C99"/>
    <w:rsid w:val="008B6522"/>
    <w:rsid w:val="008B6841"/>
    <w:rsid w:val="008B6CD3"/>
    <w:rsid w:val="008B71CF"/>
    <w:rsid w:val="008B737A"/>
    <w:rsid w:val="008B7B5C"/>
    <w:rsid w:val="008C060E"/>
    <w:rsid w:val="008C0C99"/>
    <w:rsid w:val="008C1207"/>
    <w:rsid w:val="008C15B7"/>
    <w:rsid w:val="008C16B8"/>
    <w:rsid w:val="008C172B"/>
    <w:rsid w:val="008C1A43"/>
    <w:rsid w:val="008C1A92"/>
    <w:rsid w:val="008C1C64"/>
    <w:rsid w:val="008C2017"/>
    <w:rsid w:val="008C222D"/>
    <w:rsid w:val="008C26A8"/>
    <w:rsid w:val="008C28AF"/>
    <w:rsid w:val="008C2FAB"/>
    <w:rsid w:val="008C3405"/>
    <w:rsid w:val="008C3782"/>
    <w:rsid w:val="008C37CC"/>
    <w:rsid w:val="008C3F44"/>
    <w:rsid w:val="008C42A9"/>
    <w:rsid w:val="008C4958"/>
    <w:rsid w:val="008C4BAA"/>
    <w:rsid w:val="008C4BED"/>
    <w:rsid w:val="008C4CEB"/>
    <w:rsid w:val="008C509A"/>
    <w:rsid w:val="008C543E"/>
    <w:rsid w:val="008C5D40"/>
    <w:rsid w:val="008C5D92"/>
    <w:rsid w:val="008C5EB6"/>
    <w:rsid w:val="008C617F"/>
    <w:rsid w:val="008C6191"/>
    <w:rsid w:val="008C673D"/>
    <w:rsid w:val="008C6AE8"/>
    <w:rsid w:val="008C6DD0"/>
    <w:rsid w:val="008C6E7B"/>
    <w:rsid w:val="008C7573"/>
    <w:rsid w:val="008C7586"/>
    <w:rsid w:val="008C79B2"/>
    <w:rsid w:val="008C7DD7"/>
    <w:rsid w:val="008D00A5"/>
    <w:rsid w:val="008D0305"/>
    <w:rsid w:val="008D03D9"/>
    <w:rsid w:val="008D0B84"/>
    <w:rsid w:val="008D0F5C"/>
    <w:rsid w:val="008D1777"/>
    <w:rsid w:val="008D1829"/>
    <w:rsid w:val="008D1948"/>
    <w:rsid w:val="008D1A95"/>
    <w:rsid w:val="008D1CBA"/>
    <w:rsid w:val="008D1F8C"/>
    <w:rsid w:val="008D23F6"/>
    <w:rsid w:val="008D3350"/>
    <w:rsid w:val="008D34F1"/>
    <w:rsid w:val="008D39D8"/>
    <w:rsid w:val="008D3C16"/>
    <w:rsid w:val="008D3CD6"/>
    <w:rsid w:val="008D3E14"/>
    <w:rsid w:val="008D4C94"/>
    <w:rsid w:val="008D4EA8"/>
    <w:rsid w:val="008D524E"/>
    <w:rsid w:val="008D5432"/>
    <w:rsid w:val="008D6D1A"/>
    <w:rsid w:val="008D6D5E"/>
    <w:rsid w:val="008D704D"/>
    <w:rsid w:val="008D7390"/>
    <w:rsid w:val="008D7A17"/>
    <w:rsid w:val="008D7AB6"/>
    <w:rsid w:val="008E01A4"/>
    <w:rsid w:val="008E065E"/>
    <w:rsid w:val="008E08C3"/>
    <w:rsid w:val="008E0927"/>
    <w:rsid w:val="008E099F"/>
    <w:rsid w:val="008E0ED5"/>
    <w:rsid w:val="008E1048"/>
    <w:rsid w:val="008E1560"/>
    <w:rsid w:val="008E1909"/>
    <w:rsid w:val="008E1E05"/>
    <w:rsid w:val="008E3A89"/>
    <w:rsid w:val="008E437B"/>
    <w:rsid w:val="008E43D6"/>
    <w:rsid w:val="008E5175"/>
    <w:rsid w:val="008E563A"/>
    <w:rsid w:val="008E58C4"/>
    <w:rsid w:val="008E601F"/>
    <w:rsid w:val="008E60CA"/>
    <w:rsid w:val="008E6860"/>
    <w:rsid w:val="008E7163"/>
    <w:rsid w:val="008E7491"/>
    <w:rsid w:val="008E7AF4"/>
    <w:rsid w:val="008E7E89"/>
    <w:rsid w:val="008F0300"/>
    <w:rsid w:val="008F0492"/>
    <w:rsid w:val="008F0D7F"/>
    <w:rsid w:val="008F0FD7"/>
    <w:rsid w:val="008F1049"/>
    <w:rsid w:val="008F12BF"/>
    <w:rsid w:val="008F1723"/>
    <w:rsid w:val="008F1C4E"/>
    <w:rsid w:val="008F1EAB"/>
    <w:rsid w:val="008F233E"/>
    <w:rsid w:val="008F2704"/>
    <w:rsid w:val="008F279E"/>
    <w:rsid w:val="008F2849"/>
    <w:rsid w:val="008F28B0"/>
    <w:rsid w:val="008F2B1F"/>
    <w:rsid w:val="008F2DBC"/>
    <w:rsid w:val="008F2E6D"/>
    <w:rsid w:val="008F336A"/>
    <w:rsid w:val="008F33DC"/>
    <w:rsid w:val="008F3746"/>
    <w:rsid w:val="008F3DC7"/>
    <w:rsid w:val="008F4193"/>
    <w:rsid w:val="008F477F"/>
    <w:rsid w:val="008F49AC"/>
    <w:rsid w:val="008F4DCB"/>
    <w:rsid w:val="008F4E60"/>
    <w:rsid w:val="008F51D5"/>
    <w:rsid w:val="008F5440"/>
    <w:rsid w:val="008F565B"/>
    <w:rsid w:val="008F670A"/>
    <w:rsid w:val="008F74C4"/>
    <w:rsid w:val="008F7F63"/>
    <w:rsid w:val="009003B3"/>
    <w:rsid w:val="009005FC"/>
    <w:rsid w:val="00900948"/>
    <w:rsid w:val="00900B16"/>
    <w:rsid w:val="00901406"/>
    <w:rsid w:val="009014BB"/>
    <w:rsid w:val="00902350"/>
    <w:rsid w:val="0090235A"/>
    <w:rsid w:val="009027A0"/>
    <w:rsid w:val="00902821"/>
    <w:rsid w:val="00902D7C"/>
    <w:rsid w:val="0090336B"/>
    <w:rsid w:val="0090397C"/>
    <w:rsid w:val="00903C19"/>
    <w:rsid w:val="00904193"/>
    <w:rsid w:val="00904397"/>
    <w:rsid w:val="009053AA"/>
    <w:rsid w:val="009053B5"/>
    <w:rsid w:val="00905A41"/>
    <w:rsid w:val="00905DB1"/>
    <w:rsid w:val="00905F15"/>
    <w:rsid w:val="00906916"/>
    <w:rsid w:val="00906939"/>
    <w:rsid w:val="00906AA4"/>
    <w:rsid w:val="00906DB2"/>
    <w:rsid w:val="009071D3"/>
    <w:rsid w:val="009072BE"/>
    <w:rsid w:val="00907711"/>
    <w:rsid w:val="00907FC2"/>
    <w:rsid w:val="0091005E"/>
    <w:rsid w:val="00910B7D"/>
    <w:rsid w:val="00910FC1"/>
    <w:rsid w:val="009111A4"/>
    <w:rsid w:val="00911DFB"/>
    <w:rsid w:val="00911EBE"/>
    <w:rsid w:val="009120C2"/>
    <w:rsid w:val="0091218D"/>
    <w:rsid w:val="00912232"/>
    <w:rsid w:val="00912418"/>
    <w:rsid w:val="00912808"/>
    <w:rsid w:val="00912973"/>
    <w:rsid w:val="009129DB"/>
    <w:rsid w:val="00912B9F"/>
    <w:rsid w:val="009132C8"/>
    <w:rsid w:val="00913919"/>
    <w:rsid w:val="009139D9"/>
    <w:rsid w:val="00913E6F"/>
    <w:rsid w:val="009141C3"/>
    <w:rsid w:val="00914AD8"/>
    <w:rsid w:val="00914FD4"/>
    <w:rsid w:val="0091516A"/>
    <w:rsid w:val="009157F9"/>
    <w:rsid w:val="00915B4A"/>
    <w:rsid w:val="00915F52"/>
    <w:rsid w:val="00916079"/>
    <w:rsid w:val="0091658D"/>
    <w:rsid w:val="00916D16"/>
    <w:rsid w:val="00917211"/>
    <w:rsid w:val="00917527"/>
    <w:rsid w:val="00917CE9"/>
    <w:rsid w:val="00917DFD"/>
    <w:rsid w:val="0092006B"/>
    <w:rsid w:val="009201FD"/>
    <w:rsid w:val="0092075B"/>
    <w:rsid w:val="00920B0C"/>
    <w:rsid w:val="00920BF2"/>
    <w:rsid w:val="00921408"/>
    <w:rsid w:val="009219E9"/>
    <w:rsid w:val="00921BE8"/>
    <w:rsid w:val="00922010"/>
    <w:rsid w:val="00922247"/>
    <w:rsid w:val="00922ABB"/>
    <w:rsid w:val="00922DE4"/>
    <w:rsid w:val="009232DF"/>
    <w:rsid w:val="00923930"/>
    <w:rsid w:val="00923D1C"/>
    <w:rsid w:val="00923D91"/>
    <w:rsid w:val="00923F70"/>
    <w:rsid w:val="00923FB3"/>
    <w:rsid w:val="00924677"/>
    <w:rsid w:val="00924E90"/>
    <w:rsid w:val="00925BCC"/>
    <w:rsid w:val="0092645D"/>
    <w:rsid w:val="009265A8"/>
    <w:rsid w:val="00926DE2"/>
    <w:rsid w:val="0092729D"/>
    <w:rsid w:val="009273A3"/>
    <w:rsid w:val="00927A29"/>
    <w:rsid w:val="00927B95"/>
    <w:rsid w:val="00927E1E"/>
    <w:rsid w:val="0093073D"/>
    <w:rsid w:val="009307F6"/>
    <w:rsid w:val="009311FE"/>
    <w:rsid w:val="00931912"/>
    <w:rsid w:val="00931BD9"/>
    <w:rsid w:val="00932858"/>
    <w:rsid w:val="009328EF"/>
    <w:rsid w:val="00932B1D"/>
    <w:rsid w:val="009332E1"/>
    <w:rsid w:val="00934114"/>
    <w:rsid w:val="0093425C"/>
    <w:rsid w:val="0093515A"/>
    <w:rsid w:val="009351D1"/>
    <w:rsid w:val="00935E08"/>
    <w:rsid w:val="009360B0"/>
    <w:rsid w:val="009368F3"/>
    <w:rsid w:val="00936BB0"/>
    <w:rsid w:val="00936CA5"/>
    <w:rsid w:val="00937171"/>
    <w:rsid w:val="00940034"/>
    <w:rsid w:val="00940561"/>
    <w:rsid w:val="009408C3"/>
    <w:rsid w:val="0094101F"/>
    <w:rsid w:val="00941085"/>
    <w:rsid w:val="009410BF"/>
    <w:rsid w:val="00941636"/>
    <w:rsid w:val="009427E8"/>
    <w:rsid w:val="00942F99"/>
    <w:rsid w:val="00943367"/>
    <w:rsid w:val="00943742"/>
    <w:rsid w:val="00943985"/>
    <w:rsid w:val="00943A37"/>
    <w:rsid w:val="00943D67"/>
    <w:rsid w:val="009440A3"/>
    <w:rsid w:val="009441D7"/>
    <w:rsid w:val="00944246"/>
    <w:rsid w:val="009444AE"/>
    <w:rsid w:val="009445B6"/>
    <w:rsid w:val="009445BB"/>
    <w:rsid w:val="0094525E"/>
    <w:rsid w:val="009456C4"/>
    <w:rsid w:val="009459A9"/>
    <w:rsid w:val="00945C05"/>
    <w:rsid w:val="00945D28"/>
    <w:rsid w:val="00945ED6"/>
    <w:rsid w:val="0094626F"/>
    <w:rsid w:val="009463EC"/>
    <w:rsid w:val="00946451"/>
    <w:rsid w:val="009466EA"/>
    <w:rsid w:val="00946945"/>
    <w:rsid w:val="00946E99"/>
    <w:rsid w:val="00947179"/>
    <w:rsid w:val="009472C3"/>
    <w:rsid w:val="00947405"/>
    <w:rsid w:val="00947713"/>
    <w:rsid w:val="00947A4D"/>
    <w:rsid w:val="00947F2B"/>
    <w:rsid w:val="0095029C"/>
    <w:rsid w:val="009504A3"/>
    <w:rsid w:val="00950646"/>
    <w:rsid w:val="00950DE7"/>
    <w:rsid w:val="00950F39"/>
    <w:rsid w:val="0095116C"/>
    <w:rsid w:val="009512C8"/>
    <w:rsid w:val="00951372"/>
    <w:rsid w:val="00951A3B"/>
    <w:rsid w:val="00951B5A"/>
    <w:rsid w:val="00951C41"/>
    <w:rsid w:val="00952C9E"/>
    <w:rsid w:val="00953920"/>
    <w:rsid w:val="00953D47"/>
    <w:rsid w:val="00954110"/>
    <w:rsid w:val="00954321"/>
    <w:rsid w:val="00954487"/>
    <w:rsid w:val="00954997"/>
    <w:rsid w:val="00955003"/>
    <w:rsid w:val="0095632E"/>
    <w:rsid w:val="00956451"/>
    <w:rsid w:val="00956521"/>
    <w:rsid w:val="0095681E"/>
    <w:rsid w:val="00956BF0"/>
    <w:rsid w:val="00956C1D"/>
    <w:rsid w:val="009572D4"/>
    <w:rsid w:val="009577C3"/>
    <w:rsid w:val="00957AFF"/>
    <w:rsid w:val="009601BC"/>
    <w:rsid w:val="00960280"/>
    <w:rsid w:val="009608C5"/>
    <w:rsid w:val="00960DA9"/>
    <w:rsid w:val="00960E68"/>
    <w:rsid w:val="00960F65"/>
    <w:rsid w:val="00960FC3"/>
    <w:rsid w:val="0096103E"/>
    <w:rsid w:val="00961921"/>
    <w:rsid w:val="00961B20"/>
    <w:rsid w:val="00961C10"/>
    <w:rsid w:val="0096220E"/>
    <w:rsid w:val="00962363"/>
    <w:rsid w:val="0096240D"/>
    <w:rsid w:val="00962FEA"/>
    <w:rsid w:val="00963184"/>
    <w:rsid w:val="0096356F"/>
    <w:rsid w:val="00963DAF"/>
    <w:rsid w:val="0096430A"/>
    <w:rsid w:val="00965090"/>
    <w:rsid w:val="00965408"/>
    <w:rsid w:val="0096554B"/>
    <w:rsid w:val="0096584A"/>
    <w:rsid w:val="009659A1"/>
    <w:rsid w:val="00965B65"/>
    <w:rsid w:val="00965CDE"/>
    <w:rsid w:val="00965D8F"/>
    <w:rsid w:val="0096627E"/>
    <w:rsid w:val="0096638C"/>
    <w:rsid w:val="0096639B"/>
    <w:rsid w:val="009664C6"/>
    <w:rsid w:val="0096655C"/>
    <w:rsid w:val="00966824"/>
    <w:rsid w:val="0096719C"/>
    <w:rsid w:val="009675C8"/>
    <w:rsid w:val="0096763D"/>
    <w:rsid w:val="00967FFB"/>
    <w:rsid w:val="00970741"/>
    <w:rsid w:val="00970DC2"/>
    <w:rsid w:val="00970E8E"/>
    <w:rsid w:val="00970F59"/>
    <w:rsid w:val="00971F08"/>
    <w:rsid w:val="0097270E"/>
    <w:rsid w:val="00972812"/>
    <w:rsid w:val="00972885"/>
    <w:rsid w:val="009728EB"/>
    <w:rsid w:val="0097293E"/>
    <w:rsid w:val="00972D8F"/>
    <w:rsid w:val="00972F46"/>
    <w:rsid w:val="00972F8F"/>
    <w:rsid w:val="0097341C"/>
    <w:rsid w:val="00973D17"/>
    <w:rsid w:val="0097418D"/>
    <w:rsid w:val="009741DA"/>
    <w:rsid w:val="00974698"/>
    <w:rsid w:val="009746B6"/>
    <w:rsid w:val="00974779"/>
    <w:rsid w:val="00974AC3"/>
    <w:rsid w:val="009754FE"/>
    <w:rsid w:val="0097603D"/>
    <w:rsid w:val="0097607B"/>
    <w:rsid w:val="0097608E"/>
    <w:rsid w:val="0097613A"/>
    <w:rsid w:val="009765A5"/>
    <w:rsid w:val="00976639"/>
    <w:rsid w:val="00976935"/>
    <w:rsid w:val="00976949"/>
    <w:rsid w:val="009770E3"/>
    <w:rsid w:val="0097760F"/>
    <w:rsid w:val="009776ED"/>
    <w:rsid w:val="00977A3B"/>
    <w:rsid w:val="00977A71"/>
    <w:rsid w:val="00977AF8"/>
    <w:rsid w:val="00977CD7"/>
    <w:rsid w:val="00977D42"/>
    <w:rsid w:val="00980136"/>
    <w:rsid w:val="00980477"/>
    <w:rsid w:val="00980A32"/>
    <w:rsid w:val="00980E6E"/>
    <w:rsid w:val="009810BE"/>
    <w:rsid w:val="009819B1"/>
    <w:rsid w:val="00981CB3"/>
    <w:rsid w:val="00981CD0"/>
    <w:rsid w:val="00982959"/>
    <w:rsid w:val="00982AAD"/>
    <w:rsid w:val="00982C49"/>
    <w:rsid w:val="00983621"/>
    <w:rsid w:val="00983784"/>
    <w:rsid w:val="00984399"/>
    <w:rsid w:val="00984BF5"/>
    <w:rsid w:val="00985253"/>
    <w:rsid w:val="009853B3"/>
    <w:rsid w:val="00985993"/>
    <w:rsid w:val="00985A52"/>
    <w:rsid w:val="00985B46"/>
    <w:rsid w:val="00985D32"/>
    <w:rsid w:val="00985FC8"/>
    <w:rsid w:val="00986A6E"/>
    <w:rsid w:val="00986DBD"/>
    <w:rsid w:val="009873FE"/>
    <w:rsid w:val="009874F2"/>
    <w:rsid w:val="00987666"/>
    <w:rsid w:val="00987709"/>
    <w:rsid w:val="00987CC6"/>
    <w:rsid w:val="0099009A"/>
    <w:rsid w:val="00990138"/>
    <w:rsid w:val="00990630"/>
    <w:rsid w:val="0099067D"/>
    <w:rsid w:val="009906CE"/>
    <w:rsid w:val="00990887"/>
    <w:rsid w:val="009909BD"/>
    <w:rsid w:val="00990A52"/>
    <w:rsid w:val="00990D99"/>
    <w:rsid w:val="00990DFF"/>
    <w:rsid w:val="0099107E"/>
    <w:rsid w:val="00991761"/>
    <w:rsid w:val="00991A27"/>
    <w:rsid w:val="00991C47"/>
    <w:rsid w:val="00992132"/>
    <w:rsid w:val="0099325B"/>
    <w:rsid w:val="00993445"/>
    <w:rsid w:val="009935B2"/>
    <w:rsid w:val="009937DF"/>
    <w:rsid w:val="00993D35"/>
    <w:rsid w:val="0099408E"/>
    <w:rsid w:val="00994C9B"/>
    <w:rsid w:val="00994DCA"/>
    <w:rsid w:val="00994F72"/>
    <w:rsid w:val="0099546C"/>
    <w:rsid w:val="00995796"/>
    <w:rsid w:val="00995E76"/>
    <w:rsid w:val="00995F7D"/>
    <w:rsid w:val="009960EC"/>
    <w:rsid w:val="00996B74"/>
    <w:rsid w:val="00996D28"/>
    <w:rsid w:val="00997094"/>
    <w:rsid w:val="009970DD"/>
    <w:rsid w:val="00997A3F"/>
    <w:rsid w:val="00997BFE"/>
    <w:rsid w:val="00997C03"/>
    <w:rsid w:val="00997E31"/>
    <w:rsid w:val="009A07B5"/>
    <w:rsid w:val="009A0ADF"/>
    <w:rsid w:val="009A0EFB"/>
    <w:rsid w:val="009A0F8F"/>
    <w:rsid w:val="009A0FBA"/>
    <w:rsid w:val="009A15B0"/>
    <w:rsid w:val="009A1601"/>
    <w:rsid w:val="009A18F4"/>
    <w:rsid w:val="009A1E73"/>
    <w:rsid w:val="009A2525"/>
    <w:rsid w:val="009A2CC5"/>
    <w:rsid w:val="009A31E0"/>
    <w:rsid w:val="009A35BA"/>
    <w:rsid w:val="009A372F"/>
    <w:rsid w:val="009A3BB6"/>
    <w:rsid w:val="009A3DAC"/>
    <w:rsid w:val="009A41D4"/>
    <w:rsid w:val="009A4463"/>
    <w:rsid w:val="009A462D"/>
    <w:rsid w:val="009A4DBF"/>
    <w:rsid w:val="009A4DF8"/>
    <w:rsid w:val="009A54E5"/>
    <w:rsid w:val="009A5A1E"/>
    <w:rsid w:val="009A5CBA"/>
    <w:rsid w:val="009A5CFF"/>
    <w:rsid w:val="009A6340"/>
    <w:rsid w:val="009A699A"/>
    <w:rsid w:val="009A6FE3"/>
    <w:rsid w:val="009A7018"/>
    <w:rsid w:val="009A7A46"/>
    <w:rsid w:val="009B054A"/>
    <w:rsid w:val="009B154B"/>
    <w:rsid w:val="009B1831"/>
    <w:rsid w:val="009B1F30"/>
    <w:rsid w:val="009B2C02"/>
    <w:rsid w:val="009B3038"/>
    <w:rsid w:val="009B374B"/>
    <w:rsid w:val="009B387A"/>
    <w:rsid w:val="009B388D"/>
    <w:rsid w:val="009B3AC2"/>
    <w:rsid w:val="009B3F2A"/>
    <w:rsid w:val="009B3F3A"/>
    <w:rsid w:val="009B40DA"/>
    <w:rsid w:val="009B4296"/>
    <w:rsid w:val="009B4DF4"/>
    <w:rsid w:val="009B4F53"/>
    <w:rsid w:val="009B564E"/>
    <w:rsid w:val="009B57D7"/>
    <w:rsid w:val="009B5962"/>
    <w:rsid w:val="009B5AD1"/>
    <w:rsid w:val="009B617A"/>
    <w:rsid w:val="009B6B22"/>
    <w:rsid w:val="009B6FE6"/>
    <w:rsid w:val="009B720D"/>
    <w:rsid w:val="009B73DF"/>
    <w:rsid w:val="009B761D"/>
    <w:rsid w:val="009B7B35"/>
    <w:rsid w:val="009B7E87"/>
    <w:rsid w:val="009C0169"/>
    <w:rsid w:val="009C05A1"/>
    <w:rsid w:val="009C0626"/>
    <w:rsid w:val="009C0E02"/>
    <w:rsid w:val="009C1D50"/>
    <w:rsid w:val="009C1E96"/>
    <w:rsid w:val="009C22A3"/>
    <w:rsid w:val="009C241E"/>
    <w:rsid w:val="009C2562"/>
    <w:rsid w:val="009C2A3C"/>
    <w:rsid w:val="009C3085"/>
    <w:rsid w:val="009C3526"/>
    <w:rsid w:val="009C366C"/>
    <w:rsid w:val="009C37CE"/>
    <w:rsid w:val="009C37E7"/>
    <w:rsid w:val="009C403E"/>
    <w:rsid w:val="009C44A3"/>
    <w:rsid w:val="009C4537"/>
    <w:rsid w:val="009C4F86"/>
    <w:rsid w:val="009C56C5"/>
    <w:rsid w:val="009C5764"/>
    <w:rsid w:val="009C5817"/>
    <w:rsid w:val="009C61F1"/>
    <w:rsid w:val="009C683E"/>
    <w:rsid w:val="009C6A8A"/>
    <w:rsid w:val="009C6DCB"/>
    <w:rsid w:val="009C7846"/>
    <w:rsid w:val="009C7B0F"/>
    <w:rsid w:val="009C7EE1"/>
    <w:rsid w:val="009D0D1F"/>
    <w:rsid w:val="009D0D28"/>
    <w:rsid w:val="009D116C"/>
    <w:rsid w:val="009D21AB"/>
    <w:rsid w:val="009D2753"/>
    <w:rsid w:val="009D379C"/>
    <w:rsid w:val="009D42E4"/>
    <w:rsid w:val="009D44CA"/>
    <w:rsid w:val="009D48F3"/>
    <w:rsid w:val="009D4E37"/>
    <w:rsid w:val="009D4FF0"/>
    <w:rsid w:val="009D56BE"/>
    <w:rsid w:val="009D640F"/>
    <w:rsid w:val="009D695F"/>
    <w:rsid w:val="009D703C"/>
    <w:rsid w:val="009D718F"/>
    <w:rsid w:val="009D7E56"/>
    <w:rsid w:val="009E0463"/>
    <w:rsid w:val="009E068F"/>
    <w:rsid w:val="009E0B64"/>
    <w:rsid w:val="009E0C9F"/>
    <w:rsid w:val="009E0E69"/>
    <w:rsid w:val="009E14E0"/>
    <w:rsid w:val="009E1BFD"/>
    <w:rsid w:val="009E27DF"/>
    <w:rsid w:val="009E27F5"/>
    <w:rsid w:val="009E3155"/>
    <w:rsid w:val="009E33C3"/>
    <w:rsid w:val="009E35DB"/>
    <w:rsid w:val="009E396E"/>
    <w:rsid w:val="009E3FC1"/>
    <w:rsid w:val="009E43BD"/>
    <w:rsid w:val="009E45D2"/>
    <w:rsid w:val="009E4727"/>
    <w:rsid w:val="009E47A3"/>
    <w:rsid w:val="009E4903"/>
    <w:rsid w:val="009E5188"/>
    <w:rsid w:val="009E52C0"/>
    <w:rsid w:val="009E5718"/>
    <w:rsid w:val="009E5721"/>
    <w:rsid w:val="009E5912"/>
    <w:rsid w:val="009E59BE"/>
    <w:rsid w:val="009E5AA9"/>
    <w:rsid w:val="009E65FF"/>
    <w:rsid w:val="009E6A47"/>
    <w:rsid w:val="009E6AFD"/>
    <w:rsid w:val="009E6BCB"/>
    <w:rsid w:val="009E7265"/>
    <w:rsid w:val="009F06F6"/>
    <w:rsid w:val="009F08F3"/>
    <w:rsid w:val="009F0BB6"/>
    <w:rsid w:val="009F1226"/>
    <w:rsid w:val="009F1406"/>
    <w:rsid w:val="009F1478"/>
    <w:rsid w:val="009F1ACF"/>
    <w:rsid w:val="009F20C0"/>
    <w:rsid w:val="009F227F"/>
    <w:rsid w:val="009F2340"/>
    <w:rsid w:val="009F2F27"/>
    <w:rsid w:val="009F33D6"/>
    <w:rsid w:val="009F344F"/>
    <w:rsid w:val="009F3789"/>
    <w:rsid w:val="009F3844"/>
    <w:rsid w:val="009F38F3"/>
    <w:rsid w:val="009F5357"/>
    <w:rsid w:val="009F5414"/>
    <w:rsid w:val="009F5CCB"/>
    <w:rsid w:val="009F6288"/>
    <w:rsid w:val="009F65DE"/>
    <w:rsid w:val="009F69EF"/>
    <w:rsid w:val="009F6B89"/>
    <w:rsid w:val="009F6E6E"/>
    <w:rsid w:val="009F6EE7"/>
    <w:rsid w:val="009F6F8D"/>
    <w:rsid w:val="009F7285"/>
    <w:rsid w:val="00A008F5"/>
    <w:rsid w:val="00A00A61"/>
    <w:rsid w:val="00A00DE9"/>
    <w:rsid w:val="00A00F3D"/>
    <w:rsid w:val="00A01FA2"/>
    <w:rsid w:val="00A020AC"/>
    <w:rsid w:val="00A02A21"/>
    <w:rsid w:val="00A02A27"/>
    <w:rsid w:val="00A0304D"/>
    <w:rsid w:val="00A031D8"/>
    <w:rsid w:val="00A03595"/>
    <w:rsid w:val="00A0366D"/>
    <w:rsid w:val="00A03757"/>
    <w:rsid w:val="00A03BCC"/>
    <w:rsid w:val="00A04531"/>
    <w:rsid w:val="00A0486B"/>
    <w:rsid w:val="00A048A8"/>
    <w:rsid w:val="00A04F49"/>
    <w:rsid w:val="00A05ED4"/>
    <w:rsid w:val="00A05ED7"/>
    <w:rsid w:val="00A06168"/>
    <w:rsid w:val="00A0637C"/>
    <w:rsid w:val="00A075E6"/>
    <w:rsid w:val="00A07756"/>
    <w:rsid w:val="00A07DF2"/>
    <w:rsid w:val="00A07E6B"/>
    <w:rsid w:val="00A07FB0"/>
    <w:rsid w:val="00A10357"/>
    <w:rsid w:val="00A105A3"/>
    <w:rsid w:val="00A10B8F"/>
    <w:rsid w:val="00A10DF1"/>
    <w:rsid w:val="00A124CF"/>
    <w:rsid w:val="00A12AE5"/>
    <w:rsid w:val="00A12F2F"/>
    <w:rsid w:val="00A13B36"/>
    <w:rsid w:val="00A13DD3"/>
    <w:rsid w:val="00A13E54"/>
    <w:rsid w:val="00A13ED4"/>
    <w:rsid w:val="00A13F56"/>
    <w:rsid w:val="00A14146"/>
    <w:rsid w:val="00A14178"/>
    <w:rsid w:val="00A147A4"/>
    <w:rsid w:val="00A1490D"/>
    <w:rsid w:val="00A14AE9"/>
    <w:rsid w:val="00A15849"/>
    <w:rsid w:val="00A16570"/>
    <w:rsid w:val="00A1736D"/>
    <w:rsid w:val="00A175D6"/>
    <w:rsid w:val="00A17634"/>
    <w:rsid w:val="00A178D3"/>
    <w:rsid w:val="00A17C4D"/>
    <w:rsid w:val="00A17F63"/>
    <w:rsid w:val="00A20363"/>
    <w:rsid w:val="00A20897"/>
    <w:rsid w:val="00A20F84"/>
    <w:rsid w:val="00A218B3"/>
    <w:rsid w:val="00A2193B"/>
    <w:rsid w:val="00A21CBD"/>
    <w:rsid w:val="00A2202F"/>
    <w:rsid w:val="00A22647"/>
    <w:rsid w:val="00A22836"/>
    <w:rsid w:val="00A22DC0"/>
    <w:rsid w:val="00A2351A"/>
    <w:rsid w:val="00A236C5"/>
    <w:rsid w:val="00A23D89"/>
    <w:rsid w:val="00A23D98"/>
    <w:rsid w:val="00A23E70"/>
    <w:rsid w:val="00A23EC8"/>
    <w:rsid w:val="00A24B30"/>
    <w:rsid w:val="00A24CDA"/>
    <w:rsid w:val="00A24DEE"/>
    <w:rsid w:val="00A256B7"/>
    <w:rsid w:val="00A2583E"/>
    <w:rsid w:val="00A25AB6"/>
    <w:rsid w:val="00A261BC"/>
    <w:rsid w:val="00A26246"/>
    <w:rsid w:val="00A264A9"/>
    <w:rsid w:val="00A268ED"/>
    <w:rsid w:val="00A26C33"/>
    <w:rsid w:val="00A26DCF"/>
    <w:rsid w:val="00A27785"/>
    <w:rsid w:val="00A27AEB"/>
    <w:rsid w:val="00A300DF"/>
    <w:rsid w:val="00A30104"/>
    <w:rsid w:val="00A30187"/>
    <w:rsid w:val="00A30310"/>
    <w:rsid w:val="00A307D0"/>
    <w:rsid w:val="00A3134B"/>
    <w:rsid w:val="00A313AD"/>
    <w:rsid w:val="00A31D77"/>
    <w:rsid w:val="00A323C2"/>
    <w:rsid w:val="00A3253D"/>
    <w:rsid w:val="00A327E1"/>
    <w:rsid w:val="00A3298D"/>
    <w:rsid w:val="00A32E6B"/>
    <w:rsid w:val="00A32EB8"/>
    <w:rsid w:val="00A33088"/>
    <w:rsid w:val="00A34107"/>
    <w:rsid w:val="00A34181"/>
    <w:rsid w:val="00A3448A"/>
    <w:rsid w:val="00A344E4"/>
    <w:rsid w:val="00A34684"/>
    <w:rsid w:val="00A34C24"/>
    <w:rsid w:val="00A34C47"/>
    <w:rsid w:val="00A34F27"/>
    <w:rsid w:val="00A3512E"/>
    <w:rsid w:val="00A351A2"/>
    <w:rsid w:val="00A352E7"/>
    <w:rsid w:val="00A35737"/>
    <w:rsid w:val="00A35EBC"/>
    <w:rsid w:val="00A3607C"/>
    <w:rsid w:val="00A36297"/>
    <w:rsid w:val="00A366DC"/>
    <w:rsid w:val="00A36710"/>
    <w:rsid w:val="00A40517"/>
    <w:rsid w:val="00A40692"/>
    <w:rsid w:val="00A40E7D"/>
    <w:rsid w:val="00A41304"/>
    <w:rsid w:val="00A41736"/>
    <w:rsid w:val="00A4174A"/>
    <w:rsid w:val="00A41887"/>
    <w:rsid w:val="00A41CBB"/>
    <w:rsid w:val="00A41E2B"/>
    <w:rsid w:val="00A41E62"/>
    <w:rsid w:val="00A42841"/>
    <w:rsid w:val="00A42E85"/>
    <w:rsid w:val="00A431B1"/>
    <w:rsid w:val="00A43575"/>
    <w:rsid w:val="00A43DFE"/>
    <w:rsid w:val="00A43FFA"/>
    <w:rsid w:val="00A440D2"/>
    <w:rsid w:val="00A440E6"/>
    <w:rsid w:val="00A4456D"/>
    <w:rsid w:val="00A44781"/>
    <w:rsid w:val="00A44EBC"/>
    <w:rsid w:val="00A451C7"/>
    <w:rsid w:val="00A45956"/>
    <w:rsid w:val="00A45A06"/>
    <w:rsid w:val="00A45AC5"/>
    <w:rsid w:val="00A45B74"/>
    <w:rsid w:val="00A45D2E"/>
    <w:rsid w:val="00A45D60"/>
    <w:rsid w:val="00A46C93"/>
    <w:rsid w:val="00A4726B"/>
    <w:rsid w:val="00A47AE8"/>
    <w:rsid w:val="00A47EA9"/>
    <w:rsid w:val="00A501C8"/>
    <w:rsid w:val="00A50893"/>
    <w:rsid w:val="00A50EC9"/>
    <w:rsid w:val="00A510E2"/>
    <w:rsid w:val="00A5114B"/>
    <w:rsid w:val="00A51217"/>
    <w:rsid w:val="00A51675"/>
    <w:rsid w:val="00A51858"/>
    <w:rsid w:val="00A51FA6"/>
    <w:rsid w:val="00A52621"/>
    <w:rsid w:val="00A529C0"/>
    <w:rsid w:val="00A52D7B"/>
    <w:rsid w:val="00A52E1D"/>
    <w:rsid w:val="00A53450"/>
    <w:rsid w:val="00A537D5"/>
    <w:rsid w:val="00A53968"/>
    <w:rsid w:val="00A53C4B"/>
    <w:rsid w:val="00A54744"/>
    <w:rsid w:val="00A54A31"/>
    <w:rsid w:val="00A54F71"/>
    <w:rsid w:val="00A551DE"/>
    <w:rsid w:val="00A55348"/>
    <w:rsid w:val="00A5578D"/>
    <w:rsid w:val="00A55825"/>
    <w:rsid w:val="00A5623B"/>
    <w:rsid w:val="00A562DA"/>
    <w:rsid w:val="00A5676C"/>
    <w:rsid w:val="00A56F8F"/>
    <w:rsid w:val="00A571E7"/>
    <w:rsid w:val="00A57662"/>
    <w:rsid w:val="00A5773D"/>
    <w:rsid w:val="00A57919"/>
    <w:rsid w:val="00A60005"/>
    <w:rsid w:val="00A60DA5"/>
    <w:rsid w:val="00A6108B"/>
    <w:rsid w:val="00A61499"/>
    <w:rsid w:val="00A61511"/>
    <w:rsid w:val="00A615B5"/>
    <w:rsid w:val="00A6173C"/>
    <w:rsid w:val="00A627BC"/>
    <w:rsid w:val="00A62835"/>
    <w:rsid w:val="00A628D8"/>
    <w:rsid w:val="00A62918"/>
    <w:rsid w:val="00A62A77"/>
    <w:rsid w:val="00A62E60"/>
    <w:rsid w:val="00A63483"/>
    <w:rsid w:val="00A63CA4"/>
    <w:rsid w:val="00A63E79"/>
    <w:rsid w:val="00A642F6"/>
    <w:rsid w:val="00A64725"/>
    <w:rsid w:val="00A648A3"/>
    <w:rsid w:val="00A64CAA"/>
    <w:rsid w:val="00A65002"/>
    <w:rsid w:val="00A6507B"/>
    <w:rsid w:val="00A65247"/>
    <w:rsid w:val="00A657D7"/>
    <w:rsid w:val="00A65B95"/>
    <w:rsid w:val="00A660AC"/>
    <w:rsid w:val="00A665EB"/>
    <w:rsid w:val="00A66611"/>
    <w:rsid w:val="00A669E7"/>
    <w:rsid w:val="00A66AF2"/>
    <w:rsid w:val="00A6709B"/>
    <w:rsid w:val="00A67516"/>
    <w:rsid w:val="00A67CB2"/>
    <w:rsid w:val="00A67E6C"/>
    <w:rsid w:val="00A706E9"/>
    <w:rsid w:val="00A716BF"/>
    <w:rsid w:val="00A71B99"/>
    <w:rsid w:val="00A71C66"/>
    <w:rsid w:val="00A71C8D"/>
    <w:rsid w:val="00A72E5F"/>
    <w:rsid w:val="00A730AF"/>
    <w:rsid w:val="00A73923"/>
    <w:rsid w:val="00A739D0"/>
    <w:rsid w:val="00A73DEA"/>
    <w:rsid w:val="00A7407F"/>
    <w:rsid w:val="00A74342"/>
    <w:rsid w:val="00A743D8"/>
    <w:rsid w:val="00A743E7"/>
    <w:rsid w:val="00A74D11"/>
    <w:rsid w:val="00A74F01"/>
    <w:rsid w:val="00A75026"/>
    <w:rsid w:val="00A751A2"/>
    <w:rsid w:val="00A754FC"/>
    <w:rsid w:val="00A761D4"/>
    <w:rsid w:val="00A76333"/>
    <w:rsid w:val="00A76AFD"/>
    <w:rsid w:val="00A76EE1"/>
    <w:rsid w:val="00A77EC4"/>
    <w:rsid w:val="00A8031B"/>
    <w:rsid w:val="00A80AAE"/>
    <w:rsid w:val="00A80B66"/>
    <w:rsid w:val="00A811BD"/>
    <w:rsid w:val="00A81690"/>
    <w:rsid w:val="00A81719"/>
    <w:rsid w:val="00A8181D"/>
    <w:rsid w:val="00A818D9"/>
    <w:rsid w:val="00A82D2C"/>
    <w:rsid w:val="00A83768"/>
    <w:rsid w:val="00A83993"/>
    <w:rsid w:val="00A83C48"/>
    <w:rsid w:val="00A83E4F"/>
    <w:rsid w:val="00A84156"/>
    <w:rsid w:val="00A84709"/>
    <w:rsid w:val="00A84710"/>
    <w:rsid w:val="00A84DE1"/>
    <w:rsid w:val="00A85123"/>
    <w:rsid w:val="00A86C15"/>
    <w:rsid w:val="00A86C78"/>
    <w:rsid w:val="00A86E11"/>
    <w:rsid w:val="00A86FAC"/>
    <w:rsid w:val="00A87631"/>
    <w:rsid w:val="00A8763C"/>
    <w:rsid w:val="00A87A28"/>
    <w:rsid w:val="00A87A5D"/>
    <w:rsid w:val="00A902F3"/>
    <w:rsid w:val="00A91278"/>
    <w:rsid w:val="00A91620"/>
    <w:rsid w:val="00A91FE1"/>
    <w:rsid w:val="00A92025"/>
    <w:rsid w:val="00A922C4"/>
    <w:rsid w:val="00A92879"/>
    <w:rsid w:val="00A92B81"/>
    <w:rsid w:val="00A9313A"/>
    <w:rsid w:val="00A931F5"/>
    <w:rsid w:val="00A93295"/>
    <w:rsid w:val="00A93429"/>
    <w:rsid w:val="00A93CBC"/>
    <w:rsid w:val="00A9442A"/>
    <w:rsid w:val="00A94847"/>
    <w:rsid w:val="00A949F3"/>
    <w:rsid w:val="00A94DAB"/>
    <w:rsid w:val="00A95830"/>
    <w:rsid w:val="00A95B01"/>
    <w:rsid w:val="00A96000"/>
    <w:rsid w:val="00A96141"/>
    <w:rsid w:val="00A96BBD"/>
    <w:rsid w:val="00A971C1"/>
    <w:rsid w:val="00A97B49"/>
    <w:rsid w:val="00A97DC9"/>
    <w:rsid w:val="00A97E8B"/>
    <w:rsid w:val="00AA016F"/>
    <w:rsid w:val="00AA13D1"/>
    <w:rsid w:val="00AA16B9"/>
    <w:rsid w:val="00AA1ED6"/>
    <w:rsid w:val="00AA1F30"/>
    <w:rsid w:val="00AA277B"/>
    <w:rsid w:val="00AA2CA7"/>
    <w:rsid w:val="00AA3127"/>
    <w:rsid w:val="00AA3487"/>
    <w:rsid w:val="00AA35D2"/>
    <w:rsid w:val="00AA3E7C"/>
    <w:rsid w:val="00AA3F0B"/>
    <w:rsid w:val="00AA404A"/>
    <w:rsid w:val="00AA41CA"/>
    <w:rsid w:val="00AA42EE"/>
    <w:rsid w:val="00AA5110"/>
    <w:rsid w:val="00AA51D6"/>
    <w:rsid w:val="00AA5D11"/>
    <w:rsid w:val="00AA6139"/>
    <w:rsid w:val="00AA65A8"/>
    <w:rsid w:val="00AA67CB"/>
    <w:rsid w:val="00AA7580"/>
    <w:rsid w:val="00AB0663"/>
    <w:rsid w:val="00AB06B8"/>
    <w:rsid w:val="00AB084C"/>
    <w:rsid w:val="00AB0A50"/>
    <w:rsid w:val="00AB0BC8"/>
    <w:rsid w:val="00AB0D88"/>
    <w:rsid w:val="00AB11CA"/>
    <w:rsid w:val="00AB1205"/>
    <w:rsid w:val="00AB1392"/>
    <w:rsid w:val="00AB14D9"/>
    <w:rsid w:val="00AB1989"/>
    <w:rsid w:val="00AB1B04"/>
    <w:rsid w:val="00AB1DFA"/>
    <w:rsid w:val="00AB1FCF"/>
    <w:rsid w:val="00AB2A13"/>
    <w:rsid w:val="00AB3060"/>
    <w:rsid w:val="00AB361D"/>
    <w:rsid w:val="00AB3652"/>
    <w:rsid w:val="00AB3DC8"/>
    <w:rsid w:val="00AB4A2F"/>
    <w:rsid w:val="00AB4AB8"/>
    <w:rsid w:val="00AB655E"/>
    <w:rsid w:val="00AB65AD"/>
    <w:rsid w:val="00AB66AB"/>
    <w:rsid w:val="00AB6766"/>
    <w:rsid w:val="00AB6989"/>
    <w:rsid w:val="00AB6EF8"/>
    <w:rsid w:val="00AB70BD"/>
    <w:rsid w:val="00AB71A3"/>
    <w:rsid w:val="00AB72F2"/>
    <w:rsid w:val="00AB7371"/>
    <w:rsid w:val="00AB76E2"/>
    <w:rsid w:val="00AB7AE4"/>
    <w:rsid w:val="00AC007F"/>
    <w:rsid w:val="00AC01A8"/>
    <w:rsid w:val="00AC02F7"/>
    <w:rsid w:val="00AC0792"/>
    <w:rsid w:val="00AC087F"/>
    <w:rsid w:val="00AC0891"/>
    <w:rsid w:val="00AC09A7"/>
    <w:rsid w:val="00AC0A8F"/>
    <w:rsid w:val="00AC0B49"/>
    <w:rsid w:val="00AC1822"/>
    <w:rsid w:val="00AC1B74"/>
    <w:rsid w:val="00AC231C"/>
    <w:rsid w:val="00AC2632"/>
    <w:rsid w:val="00AC2AD9"/>
    <w:rsid w:val="00AC2BA8"/>
    <w:rsid w:val="00AC2ECD"/>
    <w:rsid w:val="00AC3119"/>
    <w:rsid w:val="00AC3537"/>
    <w:rsid w:val="00AC3961"/>
    <w:rsid w:val="00AC3AB2"/>
    <w:rsid w:val="00AC3E31"/>
    <w:rsid w:val="00AC4180"/>
    <w:rsid w:val="00AC4237"/>
    <w:rsid w:val="00AC444C"/>
    <w:rsid w:val="00AC49FB"/>
    <w:rsid w:val="00AC50A5"/>
    <w:rsid w:val="00AC538E"/>
    <w:rsid w:val="00AC5A10"/>
    <w:rsid w:val="00AC5AE7"/>
    <w:rsid w:val="00AC65C5"/>
    <w:rsid w:val="00AC6630"/>
    <w:rsid w:val="00AC6AD4"/>
    <w:rsid w:val="00AC7094"/>
    <w:rsid w:val="00AC7495"/>
    <w:rsid w:val="00AC7DCF"/>
    <w:rsid w:val="00AC7F82"/>
    <w:rsid w:val="00AD0030"/>
    <w:rsid w:val="00AD03E3"/>
    <w:rsid w:val="00AD067D"/>
    <w:rsid w:val="00AD081B"/>
    <w:rsid w:val="00AD0AA3"/>
    <w:rsid w:val="00AD1353"/>
    <w:rsid w:val="00AD1449"/>
    <w:rsid w:val="00AD1961"/>
    <w:rsid w:val="00AD1CB1"/>
    <w:rsid w:val="00AD1E19"/>
    <w:rsid w:val="00AD2A13"/>
    <w:rsid w:val="00AD2D38"/>
    <w:rsid w:val="00AD2ED0"/>
    <w:rsid w:val="00AD37A3"/>
    <w:rsid w:val="00AD391C"/>
    <w:rsid w:val="00AD3E3A"/>
    <w:rsid w:val="00AD3F94"/>
    <w:rsid w:val="00AD4A5A"/>
    <w:rsid w:val="00AD4D70"/>
    <w:rsid w:val="00AD4E9B"/>
    <w:rsid w:val="00AD57C1"/>
    <w:rsid w:val="00AD58AB"/>
    <w:rsid w:val="00AD5E18"/>
    <w:rsid w:val="00AD625F"/>
    <w:rsid w:val="00AD6B58"/>
    <w:rsid w:val="00AD79FA"/>
    <w:rsid w:val="00AE03DD"/>
    <w:rsid w:val="00AE0FAE"/>
    <w:rsid w:val="00AE110D"/>
    <w:rsid w:val="00AE118A"/>
    <w:rsid w:val="00AE11DB"/>
    <w:rsid w:val="00AE15A4"/>
    <w:rsid w:val="00AE1BCF"/>
    <w:rsid w:val="00AE23CB"/>
    <w:rsid w:val="00AE27AC"/>
    <w:rsid w:val="00AE3E06"/>
    <w:rsid w:val="00AE3F84"/>
    <w:rsid w:val="00AE40E0"/>
    <w:rsid w:val="00AE412A"/>
    <w:rsid w:val="00AE441F"/>
    <w:rsid w:val="00AE45AA"/>
    <w:rsid w:val="00AE4655"/>
    <w:rsid w:val="00AE4C85"/>
    <w:rsid w:val="00AE4DBA"/>
    <w:rsid w:val="00AE4F07"/>
    <w:rsid w:val="00AE5186"/>
    <w:rsid w:val="00AE52D1"/>
    <w:rsid w:val="00AE5479"/>
    <w:rsid w:val="00AE568E"/>
    <w:rsid w:val="00AE5926"/>
    <w:rsid w:val="00AE5DCD"/>
    <w:rsid w:val="00AE6430"/>
    <w:rsid w:val="00AE6534"/>
    <w:rsid w:val="00AE69AE"/>
    <w:rsid w:val="00AE6B83"/>
    <w:rsid w:val="00AE749D"/>
    <w:rsid w:val="00AE7BD8"/>
    <w:rsid w:val="00AF002B"/>
    <w:rsid w:val="00AF089E"/>
    <w:rsid w:val="00AF1162"/>
    <w:rsid w:val="00AF1559"/>
    <w:rsid w:val="00AF15C1"/>
    <w:rsid w:val="00AF1699"/>
    <w:rsid w:val="00AF1C5D"/>
    <w:rsid w:val="00AF242D"/>
    <w:rsid w:val="00AF2A0F"/>
    <w:rsid w:val="00AF2D42"/>
    <w:rsid w:val="00AF2F50"/>
    <w:rsid w:val="00AF3089"/>
    <w:rsid w:val="00AF340E"/>
    <w:rsid w:val="00AF36E7"/>
    <w:rsid w:val="00AF3788"/>
    <w:rsid w:val="00AF3875"/>
    <w:rsid w:val="00AF3878"/>
    <w:rsid w:val="00AF3AB4"/>
    <w:rsid w:val="00AF3B18"/>
    <w:rsid w:val="00AF3F66"/>
    <w:rsid w:val="00AF424F"/>
    <w:rsid w:val="00AF42D7"/>
    <w:rsid w:val="00AF4571"/>
    <w:rsid w:val="00AF5120"/>
    <w:rsid w:val="00AF5E3F"/>
    <w:rsid w:val="00AF5F92"/>
    <w:rsid w:val="00AF66B6"/>
    <w:rsid w:val="00AF6B3E"/>
    <w:rsid w:val="00AF6BAC"/>
    <w:rsid w:val="00AF722C"/>
    <w:rsid w:val="00AF78B4"/>
    <w:rsid w:val="00AF7B47"/>
    <w:rsid w:val="00B006FE"/>
    <w:rsid w:val="00B007CB"/>
    <w:rsid w:val="00B00AE5"/>
    <w:rsid w:val="00B00E54"/>
    <w:rsid w:val="00B011CD"/>
    <w:rsid w:val="00B015CD"/>
    <w:rsid w:val="00B01845"/>
    <w:rsid w:val="00B01DF0"/>
    <w:rsid w:val="00B02207"/>
    <w:rsid w:val="00B028A7"/>
    <w:rsid w:val="00B02AA9"/>
    <w:rsid w:val="00B02FA3"/>
    <w:rsid w:val="00B03123"/>
    <w:rsid w:val="00B03270"/>
    <w:rsid w:val="00B0328E"/>
    <w:rsid w:val="00B032EA"/>
    <w:rsid w:val="00B03781"/>
    <w:rsid w:val="00B03BA1"/>
    <w:rsid w:val="00B03C23"/>
    <w:rsid w:val="00B04038"/>
    <w:rsid w:val="00B048D9"/>
    <w:rsid w:val="00B04CFC"/>
    <w:rsid w:val="00B05084"/>
    <w:rsid w:val="00B05242"/>
    <w:rsid w:val="00B061A7"/>
    <w:rsid w:val="00B06DF0"/>
    <w:rsid w:val="00B070B3"/>
    <w:rsid w:val="00B075C2"/>
    <w:rsid w:val="00B07744"/>
    <w:rsid w:val="00B07997"/>
    <w:rsid w:val="00B10D33"/>
    <w:rsid w:val="00B11132"/>
    <w:rsid w:val="00B126A2"/>
    <w:rsid w:val="00B12E14"/>
    <w:rsid w:val="00B12F05"/>
    <w:rsid w:val="00B12F33"/>
    <w:rsid w:val="00B12F89"/>
    <w:rsid w:val="00B14812"/>
    <w:rsid w:val="00B155D1"/>
    <w:rsid w:val="00B157B5"/>
    <w:rsid w:val="00B157F9"/>
    <w:rsid w:val="00B15CB2"/>
    <w:rsid w:val="00B16B80"/>
    <w:rsid w:val="00B1701E"/>
    <w:rsid w:val="00B17790"/>
    <w:rsid w:val="00B20256"/>
    <w:rsid w:val="00B207C6"/>
    <w:rsid w:val="00B20919"/>
    <w:rsid w:val="00B20AEF"/>
    <w:rsid w:val="00B20D09"/>
    <w:rsid w:val="00B2107E"/>
    <w:rsid w:val="00B2116E"/>
    <w:rsid w:val="00B2173A"/>
    <w:rsid w:val="00B21796"/>
    <w:rsid w:val="00B22262"/>
    <w:rsid w:val="00B22533"/>
    <w:rsid w:val="00B228B0"/>
    <w:rsid w:val="00B22DA7"/>
    <w:rsid w:val="00B236EB"/>
    <w:rsid w:val="00B238BF"/>
    <w:rsid w:val="00B2398F"/>
    <w:rsid w:val="00B23C1B"/>
    <w:rsid w:val="00B24D42"/>
    <w:rsid w:val="00B24D8A"/>
    <w:rsid w:val="00B253CF"/>
    <w:rsid w:val="00B253DE"/>
    <w:rsid w:val="00B2591D"/>
    <w:rsid w:val="00B25D7C"/>
    <w:rsid w:val="00B2757F"/>
    <w:rsid w:val="00B2763F"/>
    <w:rsid w:val="00B27AAC"/>
    <w:rsid w:val="00B27B1C"/>
    <w:rsid w:val="00B27B32"/>
    <w:rsid w:val="00B27C0B"/>
    <w:rsid w:val="00B27D04"/>
    <w:rsid w:val="00B300F2"/>
    <w:rsid w:val="00B30929"/>
    <w:rsid w:val="00B30AE0"/>
    <w:rsid w:val="00B30B6D"/>
    <w:rsid w:val="00B31A5B"/>
    <w:rsid w:val="00B31AE2"/>
    <w:rsid w:val="00B31F46"/>
    <w:rsid w:val="00B321B3"/>
    <w:rsid w:val="00B329FF"/>
    <w:rsid w:val="00B3309A"/>
    <w:rsid w:val="00B335A7"/>
    <w:rsid w:val="00B33F22"/>
    <w:rsid w:val="00B342A9"/>
    <w:rsid w:val="00B34A9E"/>
    <w:rsid w:val="00B354DB"/>
    <w:rsid w:val="00B355B3"/>
    <w:rsid w:val="00B356C8"/>
    <w:rsid w:val="00B35751"/>
    <w:rsid w:val="00B35A73"/>
    <w:rsid w:val="00B36098"/>
    <w:rsid w:val="00B3673E"/>
    <w:rsid w:val="00B368E0"/>
    <w:rsid w:val="00B372AA"/>
    <w:rsid w:val="00B37989"/>
    <w:rsid w:val="00B37FD2"/>
    <w:rsid w:val="00B4001E"/>
    <w:rsid w:val="00B40445"/>
    <w:rsid w:val="00B4052C"/>
    <w:rsid w:val="00B409E0"/>
    <w:rsid w:val="00B41609"/>
    <w:rsid w:val="00B41888"/>
    <w:rsid w:val="00B42B5D"/>
    <w:rsid w:val="00B42C05"/>
    <w:rsid w:val="00B43704"/>
    <w:rsid w:val="00B43867"/>
    <w:rsid w:val="00B4387A"/>
    <w:rsid w:val="00B43898"/>
    <w:rsid w:val="00B43A2B"/>
    <w:rsid w:val="00B43DF2"/>
    <w:rsid w:val="00B43E4E"/>
    <w:rsid w:val="00B44053"/>
    <w:rsid w:val="00B444A9"/>
    <w:rsid w:val="00B447C0"/>
    <w:rsid w:val="00B448B4"/>
    <w:rsid w:val="00B44CFE"/>
    <w:rsid w:val="00B44F53"/>
    <w:rsid w:val="00B45425"/>
    <w:rsid w:val="00B45A52"/>
    <w:rsid w:val="00B45F73"/>
    <w:rsid w:val="00B46175"/>
    <w:rsid w:val="00B467EB"/>
    <w:rsid w:val="00B473C2"/>
    <w:rsid w:val="00B47A78"/>
    <w:rsid w:val="00B47B69"/>
    <w:rsid w:val="00B50049"/>
    <w:rsid w:val="00B50529"/>
    <w:rsid w:val="00B50D9E"/>
    <w:rsid w:val="00B51223"/>
    <w:rsid w:val="00B513A6"/>
    <w:rsid w:val="00B51615"/>
    <w:rsid w:val="00B51824"/>
    <w:rsid w:val="00B5185B"/>
    <w:rsid w:val="00B51E8F"/>
    <w:rsid w:val="00B51F25"/>
    <w:rsid w:val="00B522F8"/>
    <w:rsid w:val="00B529A4"/>
    <w:rsid w:val="00B529B9"/>
    <w:rsid w:val="00B52F0E"/>
    <w:rsid w:val="00B53328"/>
    <w:rsid w:val="00B536B2"/>
    <w:rsid w:val="00B53941"/>
    <w:rsid w:val="00B53AC5"/>
    <w:rsid w:val="00B53E53"/>
    <w:rsid w:val="00B53E7A"/>
    <w:rsid w:val="00B54474"/>
    <w:rsid w:val="00B548B7"/>
    <w:rsid w:val="00B54E0E"/>
    <w:rsid w:val="00B5536A"/>
    <w:rsid w:val="00B55886"/>
    <w:rsid w:val="00B559FE"/>
    <w:rsid w:val="00B55A13"/>
    <w:rsid w:val="00B55A19"/>
    <w:rsid w:val="00B55A83"/>
    <w:rsid w:val="00B55D2C"/>
    <w:rsid w:val="00B55D8E"/>
    <w:rsid w:val="00B56022"/>
    <w:rsid w:val="00B565B4"/>
    <w:rsid w:val="00B56775"/>
    <w:rsid w:val="00B56AEA"/>
    <w:rsid w:val="00B56BA3"/>
    <w:rsid w:val="00B56C86"/>
    <w:rsid w:val="00B56D60"/>
    <w:rsid w:val="00B5726B"/>
    <w:rsid w:val="00B57902"/>
    <w:rsid w:val="00B57908"/>
    <w:rsid w:val="00B57CDC"/>
    <w:rsid w:val="00B602F0"/>
    <w:rsid w:val="00B60351"/>
    <w:rsid w:val="00B604AD"/>
    <w:rsid w:val="00B60559"/>
    <w:rsid w:val="00B60BEE"/>
    <w:rsid w:val="00B62253"/>
    <w:rsid w:val="00B627FF"/>
    <w:rsid w:val="00B629C4"/>
    <w:rsid w:val="00B62B0A"/>
    <w:rsid w:val="00B62BCA"/>
    <w:rsid w:val="00B62C49"/>
    <w:rsid w:val="00B6324A"/>
    <w:rsid w:val="00B636DA"/>
    <w:rsid w:val="00B638F7"/>
    <w:rsid w:val="00B64529"/>
    <w:rsid w:val="00B648B4"/>
    <w:rsid w:val="00B64C21"/>
    <w:rsid w:val="00B6559C"/>
    <w:rsid w:val="00B65B47"/>
    <w:rsid w:val="00B661DE"/>
    <w:rsid w:val="00B664A8"/>
    <w:rsid w:val="00B664C7"/>
    <w:rsid w:val="00B66922"/>
    <w:rsid w:val="00B66A69"/>
    <w:rsid w:val="00B676D0"/>
    <w:rsid w:val="00B67FFE"/>
    <w:rsid w:val="00B700DC"/>
    <w:rsid w:val="00B7055E"/>
    <w:rsid w:val="00B70894"/>
    <w:rsid w:val="00B709D5"/>
    <w:rsid w:val="00B713D8"/>
    <w:rsid w:val="00B71426"/>
    <w:rsid w:val="00B71669"/>
    <w:rsid w:val="00B719BF"/>
    <w:rsid w:val="00B721D1"/>
    <w:rsid w:val="00B7232E"/>
    <w:rsid w:val="00B72499"/>
    <w:rsid w:val="00B72C18"/>
    <w:rsid w:val="00B73427"/>
    <w:rsid w:val="00B73568"/>
    <w:rsid w:val="00B738A4"/>
    <w:rsid w:val="00B739F6"/>
    <w:rsid w:val="00B73AFC"/>
    <w:rsid w:val="00B74150"/>
    <w:rsid w:val="00B7549A"/>
    <w:rsid w:val="00B757A1"/>
    <w:rsid w:val="00B75AD2"/>
    <w:rsid w:val="00B75B22"/>
    <w:rsid w:val="00B75BCD"/>
    <w:rsid w:val="00B76866"/>
    <w:rsid w:val="00B76978"/>
    <w:rsid w:val="00B774DD"/>
    <w:rsid w:val="00B77567"/>
    <w:rsid w:val="00B77929"/>
    <w:rsid w:val="00B80150"/>
    <w:rsid w:val="00B8048B"/>
    <w:rsid w:val="00B8084A"/>
    <w:rsid w:val="00B80FC3"/>
    <w:rsid w:val="00B81747"/>
    <w:rsid w:val="00B81A6C"/>
    <w:rsid w:val="00B81B32"/>
    <w:rsid w:val="00B81C67"/>
    <w:rsid w:val="00B81DBF"/>
    <w:rsid w:val="00B82E70"/>
    <w:rsid w:val="00B83026"/>
    <w:rsid w:val="00B83459"/>
    <w:rsid w:val="00B837B1"/>
    <w:rsid w:val="00B83A05"/>
    <w:rsid w:val="00B83A8E"/>
    <w:rsid w:val="00B84454"/>
    <w:rsid w:val="00B845F2"/>
    <w:rsid w:val="00B846AF"/>
    <w:rsid w:val="00B84990"/>
    <w:rsid w:val="00B84B0E"/>
    <w:rsid w:val="00B84BAE"/>
    <w:rsid w:val="00B84D77"/>
    <w:rsid w:val="00B851AC"/>
    <w:rsid w:val="00B852C7"/>
    <w:rsid w:val="00B8537C"/>
    <w:rsid w:val="00B85DE5"/>
    <w:rsid w:val="00B85EAC"/>
    <w:rsid w:val="00B86243"/>
    <w:rsid w:val="00B863CF"/>
    <w:rsid w:val="00B86401"/>
    <w:rsid w:val="00B87526"/>
    <w:rsid w:val="00B87633"/>
    <w:rsid w:val="00B876C4"/>
    <w:rsid w:val="00B87CDC"/>
    <w:rsid w:val="00B87EE9"/>
    <w:rsid w:val="00B901D5"/>
    <w:rsid w:val="00B90F73"/>
    <w:rsid w:val="00B91517"/>
    <w:rsid w:val="00B9281B"/>
    <w:rsid w:val="00B929E5"/>
    <w:rsid w:val="00B92D8D"/>
    <w:rsid w:val="00B93554"/>
    <w:rsid w:val="00B937C1"/>
    <w:rsid w:val="00B937D4"/>
    <w:rsid w:val="00B93B59"/>
    <w:rsid w:val="00B93F53"/>
    <w:rsid w:val="00B9406A"/>
    <w:rsid w:val="00B94BB8"/>
    <w:rsid w:val="00B94C47"/>
    <w:rsid w:val="00B94F07"/>
    <w:rsid w:val="00B95173"/>
    <w:rsid w:val="00B95853"/>
    <w:rsid w:val="00B95A48"/>
    <w:rsid w:val="00B961E6"/>
    <w:rsid w:val="00B96842"/>
    <w:rsid w:val="00B96C86"/>
    <w:rsid w:val="00B977A2"/>
    <w:rsid w:val="00B97E64"/>
    <w:rsid w:val="00BA0102"/>
    <w:rsid w:val="00BA02F4"/>
    <w:rsid w:val="00BA0878"/>
    <w:rsid w:val="00BA17CD"/>
    <w:rsid w:val="00BA1ECC"/>
    <w:rsid w:val="00BA2037"/>
    <w:rsid w:val="00BA222F"/>
    <w:rsid w:val="00BA2280"/>
    <w:rsid w:val="00BA2A08"/>
    <w:rsid w:val="00BA3594"/>
    <w:rsid w:val="00BA3A51"/>
    <w:rsid w:val="00BA3A92"/>
    <w:rsid w:val="00BA4126"/>
    <w:rsid w:val="00BA42B1"/>
    <w:rsid w:val="00BA43D1"/>
    <w:rsid w:val="00BA4604"/>
    <w:rsid w:val="00BA4B3D"/>
    <w:rsid w:val="00BA56D2"/>
    <w:rsid w:val="00BA5D3E"/>
    <w:rsid w:val="00BA5D76"/>
    <w:rsid w:val="00BA67AB"/>
    <w:rsid w:val="00BA6D5D"/>
    <w:rsid w:val="00BA76E0"/>
    <w:rsid w:val="00BA7746"/>
    <w:rsid w:val="00BA7DC0"/>
    <w:rsid w:val="00BA7FFE"/>
    <w:rsid w:val="00BB0169"/>
    <w:rsid w:val="00BB01C4"/>
    <w:rsid w:val="00BB095A"/>
    <w:rsid w:val="00BB09F8"/>
    <w:rsid w:val="00BB0E06"/>
    <w:rsid w:val="00BB101E"/>
    <w:rsid w:val="00BB1178"/>
    <w:rsid w:val="00BB18CC"/>
    <w:rsid w:val="00BB28EE"/>
    <w:rsid w:val="00BB2A25"/>
    <w:rsid w:val="00BB2D02"/>
    <w:rsid w:val="00BB2E37"/>
    <w:rsid w:val="00BB33D3"/>
    <w:rsid w:val="00BB400C"/>
    <w:rsid w:val="00BB4237"/>
    <w:rsid w:val="00BB47B8"/>
    <w:rsid w:val="00BB4FC2"/>
    <w:rsid w:val="00BB500C"/>
    <w:rsid w:val="00BB51E9"/>
    <w:rsid w:val="00BB5222"/>
    <w:rsid w:val="00BB5BCF"/>
    <w:rsid w:val="00BB69F6"/>
    <w:rsid w:val="00BB6A7C"/>
    <w:rsid w:val="00BB6D95"/>
    <w:rsid w:val="00BB716A"/>
    <w:rsid w:val="00BB752A"/>
    <w:rsid w:val="00BB762B"/>
    <w:rsid w:val="00BB7EF0"/>
    <w:rsid w:val="00BB7F5D"/>
    <w:rsid w:val="00BC0233"/>
    <w:rsid w:val="00BC023E"/>
    <w:rsid w:val="00BC03B0"/>
    <w:rsid w:val="00BC041E"/>
    <w:rsid w:val="00BC06F5"/>
    <w:rsid w:val="00BC0C43"/>
    <w:rsid w:val="00BC0FDC"/>
    <w:rsid w:val="00BC1B53"/>
    <w:rsid w:val="00BC1BE3"/>
    <w:rsid w:val="00BC1D90"/>
    <w:rsid w:val="00BC3053"/>
    <w:rsid w:val="00BC30E6"/>
    <w:rsid w:val="00BC3250"/>
    <w:rsid w:val="00BC327A"/>
    <w:rsid w:val="00BC3E2F"/>
    <w:rsid w:val="00BC4A13"/>
    <w:rsid w:val="00BC4D2E"/>
    <w:rsid w:val="00BC4DB3"/>
    <w:rsid w:val="00BC522D"/>
    <w:rsid w:val="00BC5390"/>
    <w:rsid w:val="00BC57D9"/>
    <w:rsid w:val="00BC5AC5"/>
    <w:rsid w:val="00BC5C5B"/>
    <w:rsid w:val="00BC5E74"/>
    <w:rsid w:val="00BC68AD"/>
    <w:rsid w:val="00BC6C24"/>
    <w:rsid w:val="00BC7685"/>
    <w:rsid w:val="00BD0D90"/>
    <w:rsid w:val="00BD1F04"/>
    <w:rsid w:val="00BD27AF"/>
    <w:rsid w:val="00BD2873"/>
    <w:rsid w:val="00BD2898"/>
    <w:rsid w:val="00BD32CC"/>
    <w:rsid w:val="00BD34F0"/>
    <w:rsid w:val="00BD48AC"/>
    <w:rsid w:val="00BD4E27"/>
    <w:rsid w:val="00BD59E0"/>
    <w:rsid w:val="00BD5F1A"/>
    <w:rsid w:val="00BD62A5"/>
    <w:rsid w:val="00BD6BB0"/>
    <w:rsid w:val="00BD7136"/>
    <w:rsid w:val="00BD73B3"/>
    <w:rsid w:val="00BD74C6"/>
    <w:rsid w:val="00BD75E8"/>
    <w:rsid w:val="00BE0258"/>
    <w:rsid w:val="00BE055E"/>
    <w:rsid w:val="00BE056F"/>
    <w:rsid w:val="00BE0712"/>
    <w:rsid w:val="00BE1063"/>
    <w:rsid w:val="00BE1107"/>
    <w:rsid w:val="00BE1234"/>
    <w:rsid w:val="00BE12F3"/>
    <w:rsid w:val="00BE138C"/>
    <w:rsid w:val="00BE19B4"/>
    <w:rsid w:val="00BE1C07"/>
    <w:rsid w:val="00BE1D5F"/>
    <w:rsid w:val="00BE2664"/>
    <w:rsid w:val="00BE2A68"/>
    <w:rsid w:val="00BE2B2C"/>
    <w:rsid w:val="00BE2DB2"/>
    <w:rsid w:val="00BE2FA6"/>
    <w:rsid w:val="00BE31A0"/>
    <w:rsid w:val="00BE333F"/>
    <w:rsid w:val="00BE3A2C"/>
    <w:rsid w:val="00BE3F66"/>
    <w:rsid w:val="00BE4B57"/>
    <w:rsid w:val="00BE4D5A"/>
    <w:rsid w:val="00BE4F03"/>
    <w:rsid w:val="00BE57ED"/>
    <w:rsid w:val="00BE5966"/>
    <w:rsid w:val="00BE5ADD"/>
    <w:rsid w:val="00BE6239"/>
    <w:rsid w:val="00BE68A7"/>
    <w:rsid w:val="00BE6A0D"/>
    <w:rsid w:val="00BE6CE7"/>
    <w:rsid w:val="00BE7372"/>
    <w:rsid w:val="00BE7376"/>
    <w:rsid w:val="00BE7406"/>
    <w:rsid w:val="00BE7603"/>
    <w:rsid w:val="00BE7861"/>
    <w:rsid w:val="00BF016C"/>
    <w:rsid w:val="00BF03AD"/>
    <w:rsid w:val="00BF03CB"/>
    <w:rsid w:val="00BF04E2"/>
    <w:rsid w:val="00BF09A2"/>
    <w:rsid w:val="00BF0C50"/>
    <w:rsid w:val="00BF11AD"/>
    <w:rsid w:val="00BF1495"/>
    <w:rsid w:val="00BF16B6"/>
    <w:rsid w:val="00BF1DEF"/>
    <w:rsid w:val="00BF20C9"/>
    <w:rsid w:val="00BF2457"/>
    <w:rsid w:val="00BF2D66"/>
    <w:rsid w:val="00BF2E04"/>
    <w:rsid w:val="00BF2FAF"/>
    <w:rsid w:val="00BF3279"/>
    <w:rsid w:val="00BF3CC3"/>
    <w:rsid w:val="00BF4514"/>
    <w:rsid w:val="00BF4F60"/>
    <w:rsid w:val="00BF53CE"/>
    <w:rsid w:val="00BF59D4"/>
    <w:rsid w:val="00BF6448"/>
    <w:rsid w:val="00BF6484"/>
    <w:rsid w:val="00BF653E"/>
    <w:rsid w:val="00BF65D7"/>
    <w:rsid w:val="00BF72AB"/>
    <w:rsid w:val="00BF74C7"/>
    <w:rsid w:val="00BF7B20"/>
    <w:rsid w:val="00BF7DDB"/>
    <w:rsid w:val="00C011D8"/>
    <w:rsid w:val="00C015F1"/>
    <w:rsid w:val="00C01810"/>
    <w:rsid w:val="00C01843"/>
    <w:rsid w:val="00C01F33"/>
    <w:rsid w:val="00C0223A"/>
    <w:rsid w:val="00C025AC"/>
    <w:rsid w:val="00C029E9"/>
    <w:rsid w:val="00C02CC6"/>
    <w:rsid w:val="00C02F58"/>
    <w:rsid w:val="00C03011"/>
    <w:rsid w:val="00C030C4"/>
    <w:rsid w:val="00C035D2"/>
    <w:rsid w:val="00C03627"/>
    <w:rsid w:val="00C040F7"/>
    <w:rsid w:val="00C044AB"/>
    <w:rsid w:val="00C0517B"/>
    <w:rsid w:val="00C05706"/>
    <w:rsid w:val="00C05A53"/>
    <w:rsid w:val="00C05B85"/>
    <w:rsid w:val="00C06248"/>
    <w:rsid w:val="00C0628B"/>
    <w:rsid w:val="00C064E8"/>
    <w:rsid w:val="00C06751"/>
    <w:rsid w:val="00C06F0F"/>
    <w:rsid w:val="00C07071"/>
    <w:rsid w:val="00C070A1"/>
    <w:rsid w:val="00C07377"/>
    <w:rsid w:val="00C0754A"/>
    <w:rsid w:val="00C10205"/>
    <w:rsid w:val="00C10478"/>
    <w:rsid w:val="00C11F7E"/>
    <w:rsid w:val="00C12051"/>
    <w:rsid w:val="00C12107"/>
    <w:rsid w:val="00C125B2"/>
    <w:rsid w:val="00C13584"/>
    <w:rsid w:val="00C13C80"/>
    <w:rsid w:val="00C13EBB"/>
    <w:rsid w:val="00C13EC8"/>
    <w:rsid w:val="00C14ABC"/>
    <w:rsid w:val="00C14D4B"/>
    <w:rsid w:val="00C14F8D"/>
    <w:rsid w:val="00C151FF"/>
    <w:rsid w:val="00C154BB"/>
    <w:rsid w:val="00C15E78"/>
    <w:rsid w:val="00C1680B"/>
    <w:rsid w:val="00C1695A"/>
    <w:rsid w:val="00C16A2F"/>
    <w:rsid w:val="00C16C96"/>
    <w:rsid w:val="00C16FF4"/>
    <w:rsid w:val="00C175F3"/>
    <w:rsid w:val="00C176F0"/>
    <w:rsid w:val="00C179F1"/>
    <w:rsid w:val="00C200FD"/>
    <w:rsid w:val="00C202A4"/>
    <w:rsid w:val="00C20796"/>
    <w:rsid w:val="00C20A24"/>
    <w:rsid w:val="00C20EF0"/>
    <w:rsid w:val="00C21B47"/>
    <w:rsid w:val="00C21B62"/>
    <w:rsid w:val="00C2236D"/>
    <w:rsid w:val="00C229F6"/>
    <w:rsid w:val="00C22C3C"/>
    <w:rsid w:val="00C22DD5"/>
    <w:rsid w:val="00C230A6"/>
    <w:rsid w:val="00C23103"/>
    <w:rsid w:val="00C23D11"/>
    <w:rsid w:val="00C24885"/>
    <w:rsid w:val="00C24BCB"/>
    <w:rsid w:val="00C24BD1"/>
    <w:rsid w:val="00C25170"/>
    <w:rsid w:val="00C25295"/>
    <w:rsid w:val="00C25EE0"/>
    <w:rsid w:val="00C261B1"/>
    <w:rsid w:val="00C266EB"/>
    <w:rsid w:val="00C26C87"/>
    <w:rsid w:val="00C27930"/>
    <w:rsid w:val="00C279B5"/>
    <w:rsid w:val="00C27C45"/>
    <w:rsid w:val="00C27D42"/>
    <w:rsid w:val="00C27DB8"/>
    <w:rsid w:val="00C31C7D"/>
    <w:rsid w:val="00C32761"/>
    <w:rsid w:val="00C32797"/>
    <w:rsid w:val="00C3279E"/>
    <w:rsid w:val="00C32801"/>
    <w:rsid w:val="00C32FA7"/>
    <w:rsid w:val="00C331AE"/>
    <w:rsid w:val="00C33A48"/>
    <w:rsid w:val="00C346A2"/>
    <w:rsid w:val="00C3478A"/>
    <w:rsid w:val="00C34BCD"/>
    <w:rsid w:val="00C34BFD"/>
    <w:rsid w:val="00C34C64"/>
    <w:rsid w:val="00C350F4"/>
    <w:rsid w:val="00C359FD"/>
    <w:rsid w:val="00C35EEF"/>
    <w:rsid w:val="00C36063"/>
    <w:rsid w:val="00C365F9"/>
    <w:rsid w:val="00C3699D"/>
    <w:rsid w:val="00C36A0C"/>
    <w:rsid w:val="00C36B5D"/>
    <w:rsid w:val="00C36E75"/>
    <w:rsid w:val="00C36EEB"/>
    <w:rsid w:val="00C3717A"/>
    <w:rsid w:val="00C3719D"/>
    <w:rsid w:val="00C37371"/>
    <w:rsid w:val="00C37789"/>
    <w:rsid w:val="00C379F4"/>
    <w:rsid w:val="00C37CB2"/>
    <w:rsid w:val="00C37EEA"/>
    <w:rsid w:val="00C37FA3"/>
    <w:rsid w:val="00C40087"/>
    <w:rsid w:val="00C4028A"/>
    <w:rsid w:val="00C4032F"/>
    <w:rsid w:val="00C40F60"/>
    <w:rsid w:val="00C4125E"/>
    <w:rsid w:val="00C41800"/>
    <w:rsid w:val="00C41E24"/>
    <w:rsid w:val="00C420B6"/>
    <w:rsid w:val="00C421D3"/>
    <w:rsid w:val="00C42544"/>
    <w:rsid w:val="00C42621"/>
    <w:rsid w:val="00C42A17"/>
    <w:rsid w:val="00C436DD"/>
    <w:rsid w:val="00C43814"/>
    <w:rsid w:val="00C43F9F"/>
    <w:rsid w:val="00C444A7"/>
    <w:rsid w:val="00C44B87"/>
    <w:rsid w:val="00C45065"/>
    <w:rsid w:val="00C451DB"/>
    <w:rsid w:val="00C452B7"/>
    <w:rsid w:val="00C45432"/>
    <w:rsid w:val="00C4554C"/>
    <w:rsid w:val="00C456BB"/>
    <w:rsid w:val="00C456FD"/>
    <w:rsid w:val="00C46790"/>
    <w:rsid w:val="00C473A5"/>
    <w:rsid w:val="00C50533"/>
    <w:rsid w:val="00C5073C"/>
    <w:rsid w:val="00C50A7D"/>
    <w:rsid w:val="00C50E44"/>
    <w:rsid w:val="00C511D9"/>
    <w:rsid w:val="00C51317"/>
    <w:rsid w:val="00C51385"/>
    <w:rsid w:val="00C516A7"/>
    <w:rsid w:val="00C51A44"/>
    <w:rsid w:val="00C51D45"/>
    <w:rsid w:val="00C51D73"/>
    <w:rsid w:val="00C52192"/>
    <w:rsid w:val="00C52320"/>
    <w:rsid w:val="00C52B1B"/>
    <w:rsid w:val="00C531BF"/>
    <w:rsid w:val="00C53D15"/>
    <w:rsid w:val="00C547A7"/>
    <w:rsid w:val="00C54995"/>
    <w:rsid w:val="00C54C80"/>
    <w:rsid w:val="00C54D41"/>
    <w:rsid w:val="00C54DB3"/>
    <w:rsid w:val="00C5511A"/>
    <w:rsid w:val="00C553F1"/>
    <w:rsid w:val="00C562AE"/>
    <w:rsid w:val="00C566A4"/>
    <w:rsid w:val="00C56AE0"/>
    <w:rsid w:val="00C57330"/>
    <w:rsid w:val="00C57AEC"/>
    <w:rsid w:val="00C60783"/>
    <w:rsid w:val="00C60993"/>
    <w:rsid w:val="00C60E10"/>
    <w:rsid w:val="00C60EA9"/>
    <w:rsid w:val="00C610A7"/>
    <w:rsid w:val="00C6122A"/>
    <w:rsid w:val="00C61309"/>
    <w:rsid w:val="00C61CBA"/>
    <w:rsid w:val="00C6262C"/>
    <w:rsid w:val="00C63511"/>
    <w:rsid w:val="00C640E7"/>
    <w:rsid w:val="00C64672"/>
    <w:rsid w:val="00C64D54"/>
    <w:rsid w:val="00C64DCB"/>
    <w:rsid w:val="00C65097"/>
    <w:rsid w:val="00C65BCC"/>
    <w:rsid w:val="00C65DAF"/>
    <w:rsid w:val="00C6631E"/>
    <w:rsid w:val="00C66320"/>
    <w:rsid w:val="00C66687"/>
    <w:rsid w:val="00C66782"/>
    <w:rsid w:val="00C66D2B"/>
    <w:rsid w:val="00C67CAA"/>
    <w:rsid w:val="00C702DB"/>
    <w:rsid w:val="00C70697"/>
    <w:rsid w:val="00C70955"/>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32A"/>
    <w:rsid w:val="00C75D2F"/>
    <w:rsid w:val="00C7634C"/>
    <w:rsid w:val="00C764B3"/>
    <w:rsid w:val="00C767BE"/>
    <w:rsid w:val="00C76D90"/>
    <w:rsid w:val="00C76E3C"/>
    <w:rsid w:val="00C7722C"/>
    <w:rsid w:val="00C7781E"/>
    <w:rsid w:val="00C7797F"/>
    <w:rsid w:val="00C77EDF"/>
    <w:rsid w:val="00C80A53"/>
    <w:rsid w:val="00C80B81"/>
    <w:rsid w:val="00C80F2B"/>
    <w:rsid w:val="00C81161"/>
    <w:rsid w:val="00C81568"/>
    <w:rsid w:val="00C81A83"/>
    <w:rsid w:val="00C81C62"/>
    <w:rsid w:val="00C820E9"/>
    <w:rsid w:val="00C8288C"/>
    <w:rsid w:val="00C82A64"/>
    <w:rsid w:val="00C831E7"/>
    <w:rsid w:val="00C83E91"/>
    <w:rsid w:val="00C841BC"/>
    <w:rsid w:val="00C8469E"/>
    <w:rsid w:val="00C846CF"/>
    <w:rsid w:val="00C8547E"/>
    <w:rsid w:val="00C856D4"/>
    <w:rsid w:val="00C85727"/>
    <w:rsid w:val="00C85D40"/>
    <w:rsid w:val="00C8601B"/>
    <w:rsid w:val="00C8642E"/>
    <w:rsid w:val="00C8645D"/>
    <w:rsid w:val="00C86F0E"/>
    <w:rsid w:val="00C87010"/>
    <w:rsid w:val="00C87B95"/>
    <w:rsid w:val="00C87C13"/>
    <w:rsid w:val="00C9014C"/>
    <w:rsid w:val="00C9027A"/>
    <w:rsid w:val="00C90451"/>
    <w:rsid w:val="00C9064A"/>
    <w:rsid w:val="00C9068E"/>
    <w:rsid w:val="00C90B3D"/>
    <w:rsid w:val="00C90CE4"/>
    <w:rsid w:val="00C91000"/>
    <w:rsid w:val="00C914E2"/>
    <w:rsid w:val="00C91954"/>
    <w:rsid w:val="00C91C90"/>
    <w:rsid w:val="00C922BE"/>
    <w:rsid w:val="00C924A4"/>
    <w:rsid w:val="00C928FD"/>
    <w:rsid w:val="00C93537"/>
    <w:rsid w:val="00C93814"/>
    <w:rsid w:val="00C938A9"/>
    <w:rsid w:val="00C93C4B"/>
    <w:rsid w:val="00C93E7B"/>
    <w:rsid w:val="00C941D1"/>
    <w:rsid w:val="00C944AB"/>
    <w:rsid w:val="00C94773"/>
    <w:rsid w:val="00C94F9E"/>
    <w:rsid w:val="00C95B40"/>
    <w:rsid w:val="00C95DE7"/>
    <w:rsid w:val="00C95EFA"/>
    <w:rsid w:val="00C960F2"/>
    <w:rsid w:val="00C96415"/>
    <w:rsid w:val="00C9694E"/>
    <w:rsid w:val="00C96CBE"/>
    <w:rsid w:val="00C9733A"/>
    <w:rsid w:val="00C97520"/>
    <w:rsid w:val="00CA026E"/>
    <w:rsid w:val="00CA0AD6"/>
    <w:rsid w:val="00CA0D48"/>
    <w:rsid w:val="00CA132F"/>
    <w:rsid w:val="00CA18D1"/>
    <w:rsid w:val="00CA1ACD"/>
    <w:rsid w:val="00CA1ED8"/>
    <w:rsid w:val="00CA2104"/>
    <w:rsid w:val="00CA26B0"/>
    <w:rsid w:val="00CA2779"/>
    <w:rsid w:val="00CA2923"/>
    <w:rsid w:val="00CA3432"/>
    <w:rsid w:val="00CA34AF"/>
    <w:rsid w:val="00CA42E7"/>
    <w:rsid w:val="00CA4C87"/>
    <w:rsid w:val="00CA5204"/>
    <w:rsid w:val="00CA61E3"/>
    <w:rsid w:val="00CA6289"/>
    <w:rsid w:val="00CA6500"/>
    <w:rsid w:val="00CA6716"/>
    <w:rsid w:val="00CA6A36"/>
    <w:rsid w:val="00CA6C77"/>
    <w:rsid w:val="00CA72F4"/>
    <w:rsid w:val="00CA743C"/>
    <w:rsid w:val="00CA747A"/>
    <w:rsid w:val="00CA79B4"/>
    <w:rsid w:val="00CB024D"/>
    <w:rsid w:val="00CB07D7"/>
    <w:rsid w:val="00CB094A"/>
    <w:rsid w:val="00CB097D"/>
    <w:rsid w:val="00CB1185"/>
    <w:rsid w:val="00CB1A69"/>
    <w:rsid w:val="00CB1F30"/>
    <w:rsid w:val="00CB1F63"/>
    <w:rsid w:val="00CB2A2D"/>
    <w:rsid w:val="00CB2B40"/>
    <w:rsid w:val="00CB2E80"/>
    <w:rsid w:val="00CB2E9B"/>
    <w:rsid w:val="00CB31D0"/>
    <w:rsid w:val="00CB3273"/>
    <w:rsid w:val="00CB3525"/>
    <w:rsid w:val="00CB3595"/>
    <w:rsid w:val="00CB3D2B"/>
    <w:rsid w:val="00CB4023"/>
    <w:rsid w:val="00CB4355"/>
    <w:rsid w:val="00CB5031"/>
    <w:rsid w:val="00CB512C"/>
    <w:rsid w:val="00CB54DE"/>
    <w:rsid w:val="00CB565B"/>
    <w:rsid w:val="00CB5880"/>
    <w:rsid w:val="00CB5ADA"/>
    <w:rsid w:val="00CB5E2B"/>
    <w:rsid w:val="00CB7170"/>
    <w:rsid w:val="00CB7723"/>
    <w:rsid w:val="00CB7B0A"/>
    <w:rsid w:val="00CB7C55"/>
    <w:rsid w:val="00CC01D4"/>
    <w:rsid w:val="00CC0222"/>
    <w:rsid w:val="00CC040E"/>
    <w:rsid w:val="00CC06FA"/>
    <w:rsid w:val="00CC0E06"/>
    <w:rsid w:val="00CC111F"/>
    <w:rsid w:val="00CC173A"/>
    <w:rsid w:val="00CC1A39"/>
    <w:rsid w:val="00CC1AD3"/>
    <w:rsid w:val="00CC1F61"/>
    <w:rsid w:val="00CC2011"/>
    <w:rsid w:val="00CC2341"/>
    <w:rsid w:val="00CC257C"/>
    <w:rsid w:val="00CC28B1"/>
    <w:rsid w:val="00CC2E8C"/>
    <w:rsid w:val="00CC33A5"/>
    <w:rsid w:val="00CC3EA0"/>
    <w:rsid w:val="00CC413E"/>
    <w:rsid w:val="00CC47A6"/>
    <w:rsid w:val="00CC48CA"/>
    <w:rsid w:val="00CC5477"/>
    <w:rsid w:val="00CC57CB"/>
    <w:rsid w:val="00CC57F6"/>
    <w:rsid w:val="00CC5B5A"/>
    <w:rsid w:val="00CC64E2"/>
    <w:rsid w:val="00CC6DAD"/>
    <w:rsid w:val="00CC6DC5"/>
    <w:rsid w:val="00CC6FA4"/>
    <w:rsid w:val="00CC70CA"/>
    <w:rsid w:val="00CC7A04"/>
    <w:rsid w:val="00CC7A47"/>
    <w:rsid w:val="00CC7B45"/>
    <w:rsid w:val="00CD0023"/>
    <w:rsid w:val="00CD08A5"/>
    <w:rsid w:val="00CD0909"/>
    <w:rsid w:val="00CD1188"/>
    <w:rsid w:val="00CD1881"/>
    <w:rsid w:val="00CD1AF3"/>
    <w:rsid w:val="00CD23AD"/>
    <w:rsid w:val="00CD278C"/>
    <w:rsid w:val="00CD29C5"/>
    <w:rsid w:val="00CD2C08"/>
    <w:rsid w:val="00CD2D8D"/>
    <w:rsid w:val="00CD2ED1"/>
    <w:rsid w:val="00CD3149"/>
    <w:rsid w:val="00CD337B"/>
    <w:rsid w:val="00CD3626"/>
    <w:rsid w:val="00CD37AA"/>
    <w:rsid w:val="00CD3D9C"/>
    <w:rsid w:val="00CD4228"/>
    <w:rsid w:val="00CD45BE"/>
    <w:rsid w:val="00CD46B5"/>
    <w:rsid w:val="00CD47F7"/>
    <w:rsid w:val="00CD600B"/>
    <w:rsid w:val="00CD66D4"/>
    <w:rsid w:val="00CD66EA"/>
    <w:rsid w:val="00CD6D91"/>
    <w:rsid w:val="00CD7928"/>
    <w:rsid w:val="00CE0424"/>
    <w:rsid w:val="00CE0DB8"/>
    <w:rsid w:val="00CE11E7"/>
    <w:rsid w:val="00CE14C9"/>
    <w:rsid w:val="00CE17E4"/>
    <w:rsid w:val="00CE1819"/>
    <w:rsid w:val="00CE199D"/>
    <w:rsid w:val="00CE1B9F"/>
    <w:rsid w:val="00CE1C7B"/>
    <w:rsid w:val="00CE1CEB"/>
    <w:rsid w:val="00CE1CEC"/>
    <w:rsid w:val="00CE1DA0"/>
    <w:rsid w:val="00CE27B8"/>
    <w:rsid w:val="00CE2A9F"/>
    <w:rsid w:val="00CE2AED"/>
    <w:rsid w:val="00CE2B0B"/>
    <w:rsid w:val="00CE2C72"/>
    <w:rsid w:val="00CE2F01"/>
    <w:rsid w:val="00CE31C4"/>
    <w:rsid w:val="00CE3474"/>
    <w:rsid w:val="00CE3685"/>
    <w:rsid w:val="00CE39CE"/>
    <w:rsid w:val="00CE3D50"/>
    <w:rsid w:val="00CE40D3"/>
    <w:rsid w:val="00CE4337"/>
    <w:rsid w:val="00CE44D1"/>
    <w:rsid w:val="00CE4988"/>
    <w:rsid w:val="00CE5549"/>
    <w:rsid w:val="00CE5621"/>
    <w:rsid w:val="00CE56EC"/>
    <w:rsid w:val="00CE63A6"/>
    <w:rsid w:val="00CE6696"/>
    <w:rsid w:val="00CE6B3F"/>
    <w:rsid w:val="00CE6D3D"/>
    <w:rsid w:val="00CE70D7"/>
    <w:rsid w:val="00CE716C"/>
    <w:rsid w:val="00CE7561"/>
    <w:rsid w:val="00CE7A05"/>
    <w:rsid w:val="00CE7A58"/>
    <w:rsid w:val="00CF0468"/>
    <w:rsid w:val="00CF1354"/>
    <w:rsid w:val="00CF1604"/>
    <w:rsid w:val="00CF193D"/>
    <w:rsid w:val="00CF1BF2"/>
    <w:rsid w:val="00CF1C6C"/>
    <w:rsid w:val="00CF1D54"/>
    <w:rsid w:val="00CF1E0A"/>
    <w:rsid w:val="00CF204D"/>
    <w:rsid w:val="00CF22E2"/>
    <w:rsid w:val="00CF2A78"/>
    <w:rsid w:val="00CF307B"/>
    <w:rsid w:val="00CF3996"/>
    <w:rsid w:val="00CF3B1F"/>
    <w:rsid w:val="00CF3BF6"/>
    <w:rsid w:val="00CF3D10"/>
    <w:rsid w:val="00CF4187"/>
    <w:rsid w:val="00CF4C4B"/>
    <w:rsid w:val="00CF4F46"/>
    <w:rsid w:val="00CF5298"/>
    <w:rsid w:val="00CF5713"/>
    <w:rsid w:val="00CF57C5"/>
    <w:rsid w:val="00CF58B4"/>
    <w:rsid w:val="00CF5F84"/>
    <w:rsid w:val="00CF625B"/>
    <w:rsid w:val="00CF687E"/>
    <w:rsid w:val="00CF76B1"/>
    <w:rsid w:val="00CF7726"/>
    <w:rsid w:val="00CF779F"/>
    <w:rsid w:val="00CF7CD3"/>
    <w:rsid w:val="00D00562"/>
    <w:rsid w:val="00D005F1"/>
    <w:rsid w:val="00D007B5"/>
    <w:rsid w:val="00D00809"/>
    <w:rsid w:val="00D010DB"/>
    <w:rsid w:val="00D018A3"/>
    <w:rsid w:val="00D01B57"/>
    <w:rsid w:val="00D01BF2"/>
    <w:rsid w:val="00D01C12"/>
    <w:rsid w:val="00D01CF0"/>
    <w:rsid w:val="00D01D20"/>
    <w:rsid w:val="00D01E20"/>
    <w:rsid w:val="00D021D8"/>
    <w:rsid w:val="00D02517"/>
    <w:rsid w:val="00D02546"/>
    <w:rsid w:val="00D02600"/>
    <w:rsid w:val="00D02A4B"/>
    <w:rsid w:val="00D02B99"/>
    <w:rsid w:val="00D032F1"/>
    <w:rsid w:val="00D0349B"/>
    <w:rsid w:val="00D03981"/>
    <w:rsid w:val="00D039AF"/>
    <w:rsid w:val="00D03E99"/>
    <w:rsid w:val="00D04127"/>
    <w:rsid w:val="00D04892"/>
    <w:rsid w:val="00D049E1"/>
    <w:rsid w:val="00D04D93"/>
    <w:rsid w:val="00D05054"/>
    <w:rsid w:val="00D051DC"/>
    <w:rsid w:val="00D0588D"/>
    <w:rsid w:val="00D05B1E"/>
    <w:rsid w:val="00D05C94"/>
    <w:rsid w:val="00D05F98"/>
    <w:rsid w:val="00D060DF"/>
    <w:rsid w:val="00D06192"/>
    <w:rsid w:val="00D061A5"/>
    <w:rsid w:val="00D06DF4"/>
    <w:rsid w:val="00D07571"/>
    <w:rsid w:val="00D07A2C"/>
    <w:rsid w:val="00D07CA7"/>
    <w:rsid w:val="00D07D48"/>
    <w:rsid w:val="00D10249"/>
    <w:rsid w:val="00D1036D"/>
    <w:rsid w:val="00D10B4A"/>
    <w:rsid w:val="00D11155"/>
    <w:rsid w:val="00D115BB"/>
    <w:rsid w:val="00D115C3"/>
    <w:rsid w:val="00D11897"/>
    <w:rsid w:val="00D11CFB"/>
    <w:rsid w:val="00D11F9E"/>
    <w:rsid w:val="00D1216F"/>
    <w:rsid w:val="00D12EAA"/>
    <w:rsid w:val="00D12F70"/>
    <w:rsid w:val="00D13135"/>
    <w:rsid w:val="00D13232"/>
    <w:rsid w:val="00D13712"/>
    <w:rsid w:val="00D13E4E"/>
    <w:rsid w:val="00D13FB8"/>
    <w:rsid w:val="00D141D1"/>
    <w:rsid w:val="00D14300"/>
    <w:rsid w:val="00D14A32"/>
    <w:rsid w:val="00D14BFB"/>
    <w:rsid w:val="00D14D83"/>
    <w:rsid w:val="00D151E7"/>
    <w:rsid w:val="00D15608"/>
    <w:rsid w:val="00D15631"/>
    <w:rsid w:val="00D15E24"/>
    <w:rsid w:val="00D163AC"/>
    <w:rsid w:val="00D164EE"/>
    <w:rsid w:val="00D1698D"/>
    <w:rsid w:val="00D16DC0"/>
    <w:rsid w:val="00D16DC6"/>
    <w:rsid w:val="00D16ED3"/>
    <w:rsid w:val="00D1750E"/>
    <w:rsid w:val="00D175E0"/>
    <w:rsid w:val="00D1764D"/>
    <w:rsid w:val="00D17751"/>
    <w:rsid w:val="00D1793A"/>
    <w:rsid w:val="00D17EF3"/>
    <w:rsid w:val="00D2028A"/>
    <w:rsid w:val="00D20A9E"/>
    <w:rsid w:val="00D20FF5"/>
    <w:rsid w:val="00D2134C"/>
    <w:rsid w:val="00D21DA4"/>
    <w:rsid w:val="00D221E9"/>
    <w:rsid w:val="00D22206"/>
    <w:rsid w:val="00D22661"/>
    <w:rsid w:val="00D227FA"/>
    <w:rsid w:val="00D22875"/>
    <w:rsid w:val="00D22E1F"/>
    <w:rsid w:val="00D239A7"/>
    <w:rsid w:val="00D23B90"/>
    <w:rsid w:val="00D23F47"/>
    <w:rsid w:val="00D24562"/>
    <w:rsid w:val="00D25696"/>
    <w:rsid w:val="00D25DB2"/>
    <w:rsid w:val="00D25DE7"/>
    <w:rsid w:val="00D2620D"/>
    <w:rsid w:val="00D26248"/>
    <w:rsid w:val="00D26771"/>
    <w:rsid w:val="00D26876"/>
    <w:rsid w:val="00D2694E"/>
    <w:rsid w:val="00D26C54"/>
    <w:rsid w:val="00D27596"/>
    <w:rsid w:val="00D27B90"/>
    <w:rsid w:val="00D303F3"/>
    <w:rsid w:val="00D304B6"/>
    <w:rsid w:val="00D30501"/>
    <w:rsid w:val="00D30683"/>
    <w:rsid w:val="00D306A3"/>
    <w:rsid w:val="00D30A5D"/>
    <w:rsid w:val="00D30B26"/>
    <w:rsid w:val="00D30B3C"/>
    <w:rsid w:val="00D30C98"/>
    <w:rsid w:val="00D30D47"/>
    <w:rsid w:val="00D30FDD"/>
    <w:rsid w:val="00D310F8"/>
    <w:rsid w:val="00D31A16"/>
    <w:rsid w:val="00D31F2A"/>
    <w:rsid w:val="00D32CB5"/>
    <w:rsid w:val="00D32D2E"/>
    <w:rsid w:val="00D32F58"/>
    <w:rsid w:val="00D33459"/>
    <w:rsid w:val="00D338E4"/>
    <w:rsid w:val="00D33B5E"/>
    <w:rsid w:val="00D33D32"/>
    <w:rsid w:val="00D33D8D"/>
    <w:rsid w:val="00D34270"/>
    <w:rsid w:val="00D343C4"/>
    <w:rsid w:val="00D34701"/>
    <w:rsid w:val="00D34A4F"/>
    <w:rsid w:val="00D34AAE"/>
    <w:rsid w:val="00D35029"/>
    <w:rsid w:val="00D3539D"/>
    <w:rsid w:val="00D355FD"/>
    <w:rsid w:val="00D35AF1"/>
    <w:rsid w:val="00D36562"/>
    <w:rsid w:val="00D36666"/>
    <w:rsid w:val="00D366A6"/>
    <w:rsid w:val="00D36E71"/>
    <w:rsid w:val="00D36E7A"/>
    <w:rsid w:val="00D37C2C"/>
    <w:rsid w:val="00D37C4E"/>
    <w:rsid w:val="00D37D87"/>
    <w:rsid w:val="00D37E25"/>
    <w:rsid w:val="00D40426"/>
    <w:rsid w:val="00D40A94"/>
    <w:rsid w:val="00D40B33"/>
    <w:rsid w:val="00D40C64"/>
    <w:rsid w:val="00D418D6"/>
    <w:rsid w:val="00D418E2"/>
    <w:rsid w:val="00D41A87"/>
    <w:rsid w:val="00D41FC4"/>
    <w:rsid w:val="00D42107"/>
    <w:rsid w:val="00D4226C"/>
    <w:rsid w:val="00D42628"/>
    <w:rsid w:val="00D426D3"/>
    <w:rsid w:val="00D4299B"/>
    <w:rsid w:val="00D429C8"/>
    <w:rsid w:val="00D42CDF"/>
    <w:rsid w:val="00D4318F"/>
    <w:rsid w:val="00D438BF"/>
    <w:rsid w:val="00D439BF"/>
    <w:rsid w:val="00D439EE"/>
    <w:rsid w:val="00D43D57"/>
    <w:rsid w:val="00D43FBE"/>
    <w:rsid w:val="00D440F0"/>
    <w:rsid w:val="00D440F8"/>
    <w:rsid w:val="00D442D3"/>
    <w:rsid w:val="00D45159"/>
    <w:rsid w:val="00D45B51"/>
    <w:rsid w:val="00D45F6B"/>
    <w:rsid w:val="00D466B0"/>
    <w:rsid w:val="00D46836"/>
    <w:rsid w:val="00D46F32"/>
    <w:rsid w:val="00D46F6A"/>
    <w:rsid w:val="00D47011"/>
    <w:rsid w:val="00D47230"/>
    <w:rsid w:val="00D47BDA"/>
    <w:rsid w:val="00D47EC7"/>
    <w:rsid w:val="00D50556"/>
    <w:rsid w:val="00D51042"/>
    <w:rsid w:val="00D510F7"/>
    <w:rsid w:val="00D512D4"/>
    <w:rsid w:val="00D5138D"/>
    <w:rsid w:val="00D51FF6"/>
    <w:rsid w:val="00D520B5"/>
    <w:rsid w:val="00D521F3"/>
    <w:rsid w:val="00D52C78"/>
    <w:rsid w:val="00D52CBE"/>
    <w:rsid w:val="00D52E35"/>
    <w:rsid w:val="00D53A5B"/>
    <w:rsid w:val="00D546A5"/>
    <w:rsid w:val="00D546FF"/>
    <w:rsid w:val="00D54992"/>
    <w:rsid w:val="00D549FA"/>
    <w:rsid w:val="00D554D5"/>
    <w:rsid w:val="00D55638"/>
    <w:rsid w:val="00D5598F"/>
    <w:rsid w:val="00D55AD5"/>
    <w:rsid w:val="00D55CAB"/>
    <w:rsid w:val="00D568BE"/>
    <w:rsid w:val="00D56EF7"/>
    <w:rsid w:val="00D5736C"/>
    <w:rsid w:val="00D576CA"/>
    <w:rsid w:val="00D606CF"/>
    <w:rsid w:val="00D61AF5"/>
    <w:rsid w:val="00D61CD3"/>
    <w:rsid w:val="00D61ECD"/>
    <w:rsid w:val="00D62590"/>
    <w:rsid w:val="00D625EB"/>
    <w:rsid w:val="00D62623"/>
    <w:rsid w:val="00D62C5B"/>
    <w:rsid w:val="00D62E07"/>
    <w:rsid w:val="00D62E8C"/>
    <w:rsid w:val="00D63210"/>
    <w:rsid w:val="00D63443"/>
    <w:rsid w:val="00D636BC"/>
    <w:rsid w:val="00D6403F"/>
    <w:rsid w:val="00D64569"/>
    <w:rsid w:val="00D649C9"/>
    <w:rsid w:val="00D64D54"/>
    <w:rsid w:val="00D65096"/>
    <w:rsid w:val="00D65148"/>
    <w:rsid w:val="00D652B5"/>
    <w:rsid w:val="00D654A4"/>
    <w:rsid w:val="00D658AE"/>
    <w:rsid w:val="00D65DC1"/>
    <w:rsid w:val="00D65F2F"/>
    <w:rsid w:val="00D66155"/>
    <w:rsid w:val="00D66407"/>
    <w:rsid w:val="00D66613"/>
    <w:rsid w:val="00D67079"/>
    <w:rsid w:val="00D6731A"/>
    <w:rsid w:val="00D676AB"/>
    <w:rsid w:val="00D6779E"/>
    <w:rsid w:val="00D67832"/>
    <w:rsid w:val="00D678B5"/>
    <w:rsid w:val="00D67B05"/>
    <w:rsid w:val="00D67C0C"/>
    <w:rsid w:val="00D700DD"/>
    <w:rsid w:val="00D708B0"/>
    <w:rsid w:val="00D71344"/>
    <w:rsid w:val="00D71699"/>
    <w:rsid w:val="00D71909"/>
    <w:rsid w:val="00D71ACC"/>
    <w:rsid w:val="00D729A0"/>
    <w:rsid w:val="00D72D5F"/>
    <w:rsid w:val="00D72F59"/>
    <w:rsid w:val="00D73977"/>
    <w:rsid w:val="00D739E3"/>
    <w:rsid w:val="00D73D20"/>
    <w:rsid w:val="00D742D0"/>
    <w:rsid w:val="00D74513"/>
    <w:rsid w:val="00D745D8"/>
    <w:rsid w:val="00D74C46"/>
    <w:rsid w:val="00D758F8"/>
    <w:rsid w:val="00D75BFF"/>
    <w:rsid w:val="00D76ADC"/>
    <w:rsid w:val="00D76D68"/>
    <w:rsid w:val="00D77B1D"/>
    <w:rsid w:val="00D77F43"/>
    <w:rsid w:val="00D8021F"/>
    <w:rsid w:val="00D80383"/>
    <w:rsid w:val="00D8050B"/>
    <w:rsid w:val="00D80897"/>
    <w:rsid w:val="00D80A8A"/>
    <w:rsid w:val="00D81BE6"/>
    <w:rsid w:val="00D8200C"/>
    <w:rsid w:val="00D8209A"/>
    <w:rsid w:val="00D8210B"/>
    <w:rsid w:val="00D823C6"/>
    <w:rsid w:val="00D82D30"/>
    <w:rsid w:val="00D8327F"/>
    <w:rsid w:val="00D836CB"/>
    <w:rsid w:val="00D84216"/>
    <w:rsid w:val="00D842A8"/>
    <w:rsid w:val="00D849E3"/>
    <w:rsid w:val="00D84F4C"/>
    <w:rsid w:val="00D85AB0"/>
    <w:rsid w:val="00D86101"/>
    <w:rsid w:val="00D86514"/>
    <w:rsid w:val="00D86859"/>
    <w:rsid w:val="00D86CA3"/>
    <w:rsid w:val="00D871CE"/>
    <w:rsid w:val="00D87D60"/>
    <w:rsid w:val="00D87FAD"/>
    <w:rsid w:val="00D87FE6"/>
    <w:rsid w:val="00D901C1"/>
    <w:rsid w:val="00D9031E"/>
    <w:rsid w:val="00D9052B"/>
    <w:rsid w:val="00D91311"/>
    <w:rsid w:val="00D916B0"/>
    <w:rsid w:val="00D9196D"/>
    <w:rsid w:val="00D924E2"/>
    <w:rsid w:val="00D92982"/>
    <w:rsid w:val="00D92A44"/>
    <w:rsid w:val="00D92A51"/>
    <w:rsid w:val="00D92F7D"/>
    <w:rsid w:val="00D934E1"/>
    <w:rsid w:val="00D94813"/>
    <w:rsid w:val="00D95EEF"/>
    <w:rsid w:val="00D97028"/>
    <w:rsid w:val="00D97654"/>
    <w:rsid w:val="00D97793"/>
    <w:rsid w:val="00D97E7E"/>
    <w:rsid w:val="00D97F88"/>
    <w:rsid w:val="00DA028E"/>
    <w:rsid w:val="00DA064F"/>
    <w:rsid w:val="00DA0695"/>
    <w:rsid w:val="00DA1AA2"/>
    <w:rsid w:val="00DA1BFA"/>
    <w:rsid w:val="00DA1C85"/>
    <w:rsid w:val="00DA1DBA"/>
    <w:rsid w:val="00DA237B"/>
    <w:rsid w:val="00DA2531"/>
    <w:rsid w:val="00DA26AB"/>
    <w:rsid w:val="00DA279B"/>
    <w:rsid w:val="00DA27E6"/>
    <w:rsid w:val="00DA28C7"/>
    <w:rsid w:val="00DA2AD9"/>
    <w:rsid w:val="00DA2AEC"/>
    <w:rsid w:val="00DA2B9D"/>
    <w:rsid w:val="00DA305E"/>
    <w:rsid w:val="00DA324D"/>
    <w:rsid w:val="00DA3260"/>
    <w:rsid w:val="00DA3467"/>
    <w:rsid w:val="00DA36E6"/>
    <w:rsid w:val="00DA37E1"/>
    <w:rsid w:val="00DA3AF2"/>
    <w:rsid w:val="00DA40BB"/>
    <w:rsid w:val="00DA410D"/>
    <w:rsid w:val="00DA4608"/>
    <w:rsid w:val="00DA48D4"/>
    <w:rsid w:val="00DA5365"/>
    <w:rsid w:val="00DA5417"/>
    <w:rsid w:val="00DA56E8"/>
    <w:rsid w:val="00DA5D1D"/>
    <w:rsid w:val="00DA5EA7"/>
    <w:rsid w:val="00DA61EB"/>
    <w:rsid w:val="00DA6983"/>
    <w:rsid w:val="00DA6BEE"/>
    <w:rsid w:val="00DA6C40"/>
    <w:rsid w:val="00DA74B4"/>
    <w:rsid w:val="00DB090E"/>
    <w:rsid w:val="00DB0A9F"/>
    <w:rsid w:val="00DB10E6"/>
    <w:rsid w:val="00DB19E2"/>
    <w:rsid w:val="00DB1A95"/>
    <w:rsid w:val="00DB1D60"/>
    <w:rsid w:val="00DB1E37"/>
    <w:rsid w:val="00DB21D5"/>
    <w:rsid w:val="00DB2CC5"/>
    <w:rsid w:val="00DB372E"/>
    <w:rsid w:val="00DB377D"/>
    <w:rsid w:val="00DB3E35"/>
    <w:rsid w:val="00DB3E77"/>
    <w:rsid w:val="00DB3EF4"/>
    <w:rsid w:val="00DB428C"/>
    <w:rsid w:val="00DB4805"/>
    <w:rsid w:val="00DB4E1B"/>
    <w:rsid w:val="00DB4FC7"/>
    <w:rsid w:val="00DB515E"/>
    <w:rsid w:val="00DB5199"/>
    <w:rsid w:val="00DB52A9"/>
    <w:rsid w:val="00DB536C"/>
    <w:rsid w:val="00DB567E"/>
    <w:rsid w:val="00DB5CF7"/>
    <w:rsid w:val="00DB5F8E"/>
    <w:rsid w:val="00DB5F9D"/>
    <w:rsid w:val="00DB638F"/>
    <w:rsid w:val="00DB6813"/>
    <w:rsid w:val="00DB6C1A"/>
    <w:rsid w:val="00DB6E11"/>
    <w:rsid w:val="00DB7CDD"/>
    <w:rsid w:val="00DC00DB"/>
    <w:rsid w:val="00DC0594"/>
    <w:rsid w:val="00DC0F95"/>
    <w:rsid w:val="00DC13AA"/>
    <w:rsid w:val="00DC1A1B"/>
    <w:rsid w:val="00DC1CF5"/>
    <w:rsid w:val="00DC21D5"/>
    <w:rsid w:val="00DC2605"/>
    <w:rsid w:val="00DC28FE"/>
    <w:rsid w:val="00DC2950"/>
    <w:rsid w:val="00DC2D36"/>
    <w:rsid w:val="00DC3238"/>
    <w:rsid w:val="00DC327E"/>
    <w:rsid w:val="00DC32FE"/>
    <w:rsid w:val="00DC4701"/>
    <w:rsid w:val="00DC4BD8"/>
    <w:rsid w:val="00DC53EF"/>
    <w:rsid w:val="00DC5AA0"/>
    <w:rsid w:val="00DC6023"/>
    <w:rsid w:val="00DC62EF"/>
    <w:rsid w:val="00DC64A8"/>
    <w:rsid w:val="00DC6571"/>
    <w:rsid w:val="00DC663C"/>
    <w:rsid w:val="00DC6664"/>
    <w:rsid w:val="00DC7304"/>
    <w:rsid w:val="00DC73D9"/>
    <w:rsid w:val="00DC742C"/>
    <w:rsid w:val="00DC75F3"/>
    <w:rsid w:val="00DC7775"/>
    <w:rsid w:val="00DC7826"/>
    <w:rsid w:val="00DC7A0F"/>
    <w:rsid w:val="00DD058C"/>
    <w:rsid w:val="00DD0672"/>
    <w:rsid w:val="00DD0762"/>
    <w:rsid w:val="00DD0F19"/>
    <w:rsid w:val="00DD157E"/>
    <w:rsid w:val="00DD229E"/>
    <w:rsid w:val="00DD29DD"/>
    <w:rsid w:val="00DD310E"/>
    <w:rsid w:val="00DD3A90"/>
    <w:rsid w:val="00DD4A3B"/>
    <w:rsid w:val="00DD4BA5"/>
    <w:rsid w:val="00DD4CF9"/>
    <w:rsid w:val="00DD5F2B"/>
    <w:rsid w:val="00DD6506"/>
    <w:rsid w:val="00DD66B3"/>
    <w:rsid w:val="00DD68D1"/>
    <w:rsid w:val="00DD68FE"/>
    <w:rsid w:val="00DD691C"/>
    <w:rsid w:val="00DD6BBD"/>
    <w:rsid w:val="00DD6D30"/>
    <w:rsid w:val="00DD6E1D"/>
    <w:rsid w:val="00DD6EA5"/>
    <w:rsid w:val="00DD7056"/>
    <w:rsid w:val="00DD7555"/>
    <w:rsid w:val="00DE061C"/>
    <w:rsid w:val="00DE06C2"/>
    <w:rsid w:val="00DE0BBB"/>
    <w:rsid w:val="00DE129C"/>
    <w:rsid w:val="00DE2295"/>
    <w:rsid w:val="00DE26F2"/>
    <w:rsid w:val="00DE378D"/>
    <w:rsid w:val="00DE3CD8"/>
    <w:rsid w:val="00DE42A5"/>
    <w:rsid w:val="00DE508E"/>
    <w:rsid w:val="00DE5608"/>
    <w:rsid w:val="00DE576D"/>
    <w:rsid w:val="00DE58D0"/>
    <w:rsid w:val="00DE5945"/>
    <w:rsid w:val="00DE5AC1"/>
    <w:rsid w:val="00DE654F"/>
    <w:rsid w:val="00DE6C8B"/>
    <w:rsid w:val="00DE6DCD"/>
    <w:rsid w:val="00DE6E32"/>
    <w:rsid w:val="00DE797A"/>
    <w:rsid w:val="00DF016A"/>
    <w:rsid w:val="00DF041B"/>
    <w:rsid w:val="00DF08C3"/>
    <w:rsid w:val="00DF0B6E"/>
    <w:rsid w:val="00DF0BE7"/>
    <w:rsid w:val="00DF0F64"/>
    <w:rsid w:val="00DF124E"/>
    <w:rsid w:val="00DF15E0"/>
    <w:rsid w:val="00DF20FA"/>
    <w:rsid w:val="00DF2B86"/>
    <w:rsid w:val="00DF2BA1"/>
    <w:rsid w:val="00DF2F3D"/>
    <w:rsid w:val="00DF3715"/>
    <w:rsid w:val="00DF37A0"/>
    <w:rsid w:val="00DF3B15"/>
    <w:rsid w:val="00DF3C24"/>
    <w:rsid w:val="00DF3F19"/>
    <w:rsid w:val="00DF4145"/>
    <w:rsid w:val="00DF481B"/>
    <w:rsid w:val="00DF4A5B"/>
    <w:rsid w:val="00DF4AB4"/>
    <w:rsid w:val="00DF5025"/>
    <w:rsid w:val="00DF5509"/>
    <w:rsid w:val="00DF597D"/>
    <w:rsid w:val="00DF5A35"/>
    <w:rsid w:val="00DF5ACB"/>
    <w:rsid w:val="00DF6A9A"/>
    <w:rsid w:val="00DF7F1D"/>
    <w:rsid w:val="00E00318"/>
    <w:rsid w:val="00E004E5"/>
    <w:rsid w:val="00E00870"/>
    <w:rsid w:val="00E00940"/>
    <w:rsid w:val="00E009B1"/>
    <w:rsid w:val="00E00E79"/>
    <w:rsid w:val="00E0142B"/>
    <w:rsid w:val="00E01437"/>
    <w:rsid w:val="00E01678"/>
    <w:rsid w:val="00E016E6"/>
    <w:rsid w:val="00E01F84"/>
    <w:rsid w:val="00E0206A"/>
    <w:rsid w:val="00E020A2"/>
    <w:rsid w:val="00E0222D"/>
    <w:rsid w:val="00E026DD"/>
    <w:rsid w:val="00E027B3"/>
    <w:rsid w:val="00E02E09"/>
    <w:rsid w:val="00E02FB9"/>
    <w:rsid w:val="00E032BD"/>
    <w:rsid w:val="00E03396"/>
    <w:rsid w:val="00E036CE"/>
    <w:rsid w:val="00E05922"/>
    <w:rsid w:val="00E05BC7"/>
    <w:rsid w:val="00E05E76"/>
    <w:rsid w:val="00E064A3"/>
    <w:rsid w:val="00E0676A"/>
    <w:rsid w:val="00E068A9"/>
    <w:rsid w:val="00E06B22"/>
    <w:rsid w:val="00E06B4C"/>
    <w:rsid w:val="00E0709C"/>
    <w:rsid w:val="00E07118"/>
    <w:rsid w:val="00E074A1"/>
    <w:rsid w:val="00E07A7F"/>
    <w:rsid w:val="00E07FA8"/>
    <w:rsid w:val="00E10CBF"/>
    <w:rsid w:val="00E10DEC"/>
    <w:rsid w:val="00E110DA"/>
    <w:rsid w:val="00E110E7"/>
    <w:rsid w:val="00E11544"/>
    <w:rsid w:val="00E11790"/>
    <w:rsid w:val="00E11B20"/>
    <w:rsid w:val="00E11E79"/>
    <w:rsid w:val="00E11EE3"/>
    <w:rsid w:val="00E11F6F"/>
    <w:rsid w:val="00E1230A"/>
    <w:rsid w:val="00E12777"/>
    <w:rsid w:val="00E128FA"/>
    <w:rsid w:val="00E12AD2"/>
    <w:rsid w:val="00E12CE6"/>
    <w:rsid w:val="00E12D50"/>
    <w:rsid w:val="00E135F2"/>
    <w:rsid w:val="00E13613"/>
    <w:rsid w:val="00E13B3D"/>
    <w:rsid w:val="00E13EE1"/>
    <w:rsid w:val="00E13F04"/>
    <w:rsid w:val="00E1432E"/>
    <w:rsid w:val="00E147F2"/>
    <w:rsid w:val="00E14A42"/>
    <w:rsid w:val="00E15556"/>
    <w:rsid w:val="00E16034"/>
    <w:rsid w:val="00E162FD"/>
    <w:rsid w:val="00E1632B"/>
    <w:rsid w:val="00E16385"/>
    <w:rsid w:val="00E1672F"/>
    <w:rsid w:val="00E16B75"/>
    <w:rsid w:val="00E16C79"/>
    <w:rsid w:val="00E16ECC"/>
    <w:rsid w:val="00E174D8"/>
    <w:rsid w:val="00E1750E"/>
    <w:rsid w:val="00E1787A"/>
    <w:rsid w:val="00E17FA2"/>
    <w:rsid w:val="00E201AD"/>
    <w:rsid w:val="00E214C2"/>
    <w:rsid w:val="00E215A2"/>
    <w:rsid w:val="00E21B98"/>
    <w:rsid w:val="00E22036"/>
    <w:rsid w:val="00E220A1"/>
    <w:rsid w:val="00E2214E"/>
    <w:rsid w:val="00E22330"/>
    <w:rsid w:val="00E22BF4"/>
    <w:rsid w:val="00E22D71"/>
    <w:rsid w:val="00E23945"/>
    <w:rsid w:val="00E239F6"/>
    <w:rsid w:val="00E23AED"/>
    <w:rsid w:val="00E24223"/>
    <w:rsid w:val="00E24BF2"/>
    <w:rsid w:val="00E24E2E"/>
    <w:rsid w:val="00E24EDA"/>
    <w:rsid w:val="00E25B15"/>
    <w:rsid w:val="00E25BBF"/>
    <w:rsid w:val="00E25CB6"/>
    <w:rsid w:val="00E25F5B"/>
    <w:rsid w:val="00E26CCE"/>
    <w:rsid w:val="00E26FAF"/>
    <w:rsid w:val="00E2790F"/>
    <w:rsid w:val="00E27D84"/>
    <w:rsid w:val="00E30033"/>
    <w:rsid w:val="00E30491"/>
    <w:rsid w:val="00E30AB8"/>
    <w:rsid w:val="00E30B5A"/>
    <w:rsid w:val="00E30D91"/>
    <w:rsid w:val="00E30DA6"/>
    <w:rsid w:val="00E3123D"/>
    <w:rsid w:val="00E31461"/>
    <w:rsid w:val="00E31493"/>
    <w:rsid w:val="00E31A2F"/>
    <w:rsid w:val="00E31D43"/>
    <w:rsid w:val="00E32069"/>
    <w:rsid w:val="00E323D9"/>
    <w:rsid w:val="00E32608"/>
    <w:rsid w:val="00E326A7"/>
    <w:rsid w:val="00E326AB"/>
    <w:rsid w:val="00E327E4"/>
    <w:rsid w:val="00E32852"/>
    <w:rsid w:val="00E32B50"/>
    <w:rsid w:val="00E3323C"/>
    <w:rsid w:val="00E339B5"/>
    <w:rsid w:val="00E34188"/>
    <w:rsid w:val="00E346D1"/>
    <w:rsid w:val="00E34B6E"/>
    <w:rsid w:val="00E352C2"/>
    <w:rsid w:val="00E35559"/>
    <w:rsid w:val="00E35A75"/>
    <w:rsid w:val="00E35B39"/>
    <w:rsid w:val="00E35BB4"/>
    <w:rsid w:val="00E35C0D"/>
    <w:rsid w:val="00E35CA4"/>
    <w:rsid w:val="00E35F91"/>
    <w:rsid w:val="00E367A7"/>
    <w:rsid w:val="00E36D84"/>
    <w:rsid w:val="00E36DCA"/>
    <w:rsid w:val="00E37145"/>
    <w:rsid w:val="00E37152"/>
    <w:rsid w:val="00E3723A"/>
    <w:rsid w:val="00E37860"/>
    <w:rsid w:val="00E378B1"/>
    <w:rsid w:val="00E378EC"/>
    <w:rsid w:val="00E40103"/>
    <w:rsid w:val="00E40ED9"/>
    <w:rsid w:val="00E410BB"/>
    <w:rsid w:val="00E41483"/>
    <w:rsid w:val="00E41943"/>
    <w:rsid w:val="00E4202B"/>
    <w:rsid w:val="00E424E9"/>
    <w:rsid w:val="00E42575"/>
    <w:rsid w:val="00E42C10"/>
    <w:rsid w:val="00E43137"/>
    <w:rsid w:val="00E432E1"/>
    <w:rsid w:val="00E43695"/>
    <w:rsid w:val="00E436D4"/>
    <w:rsid w:val="00E439DF"/>
    <w:rsid w:val="00E43F33"/>
    <w:rsid w:val="00E446EB"/>
    <w:rsid w:val="00E446F1"/>
    <w:rsid w:val="00E44B84"/>
    <w:rsid w:val="00E44E8B"/>
    <w:rsid w:val="00E44F7A"/>
    <w:rsid w:val="00E450F1"/>
    <w:rsid w:val="00E4538A"/>
    <w:rsid w:val="00E45A6B"/>
    <w:rsid w:val="00E45CB8"/>
    <w:rsid w:val="00E465D5"/>
    <w:rsid w:val="00E467E4"/>
    <w:rsid w:val="00E46886"/>
    <w:rsid w:val="00E47141"/>
    <w:rsid w:val="00E476DD"/>
    <w:rsid w:val="00E47833"/>
    <w:rsid w:val="00E47AEF"/>
    <w:rsid w:val="00E5014E"/>
    <w:rsid w:val="00E505BA"/>
    <w:rsid w:val="00E508C6"/>
    <w:rsid w:val="00E50D7F"/>
    <w:rsid w:val="00E50E6E"/>
    <w:rsid w:val="00E51C1E"/>
    <w:rsid w:val="00E51CE1"/>
    <w:rsid w:val="00E5213A"/>
    <w:rsid w:val="00E527EC"/>
    <w:rsid w:val="00E5280E"/>
    <w:rsid w:val="00E528EA"/>
    <w:rsid w:val="00E529B3"/>
    <w:rsid w:val="00E52DAF"/>
    <w:rsid w:val="00E52EB9"/>
    <w:rsid w:val="00E5309C"/>
    <w:rsid w:val="00E53160"/>
    <w:rsid w:val="00E53AE0"/>
    <w:rsid w:val="00E53B75"/>
    <w:rsid w:val="00E53CBB"/>
    <w:rsid w:val="00E54001"/>
    <w:rsid w:val="00E5439C"/>
    <w:rsid w:val="00E544AC"/>
    <w:rsid w:val="00E54E3B"/>
    <w:rsid w:val="00E555DC"/>
    <w:rsid w:val="00E55988"/>
    <w:rsid w:val="00E55BC3"/>
    <w:rsid w:val="00E55DAE"/>
    <w:rsid w:val="00E5606A"/>
    <w:rsid w:val="00E5646C"/>
    <w:rsid w:val="00E569FE"/>
    <w:rsid w:val="00E56B95"/>
    <w:rsid w:val="00E56FDF"/>
    <w:rsid w:val="00E57565"/>
    <w:rsid w:val="00E57E7D"/>
    <w:rsid w:val="00E601BF"/>
    <w:rsid w:val="00E60F27"/>
    <w:rsid w:val="00E611DD"/>
    <w:rsid w:val="00E6151F"/>
    <w:rsid w:val="00E61D1A"/>
    <w:rsid w:val="00E6205B"/>
    <w:rsid w:val="00E621C7"/>
    <w:rsid w:val="00E623A3"/>
    <w:rsid w:val="00E625FE"/>
    <w:rsid w:val="00E627DB"/>
    <w:rsid w:val="00E62AA7"/>
    <w:rsid w:val="00E6332E"/>
    <w:rsid w:val="00E636B0"/>
    <w:rsid w:val="00E63838"/>
    <w:rsid w:val="00E643C1"/>
    <w:rsid w:val="00E64434"/>
    <w:rsid w:val="00E64524"/>
    <w:rsid w:val="00E646AF"/>
    <w:rsid w:val="00E64791"/>
    <w:rsid w:val="00E64E8E"/>
    <w:rsid w:val="00E64FF1"/>
    <w:rsid w:val="00E65685"/>
    <w:rsid w:val="00E65982"/>
    <w:rsid w:val="00E65C65"/>
    <w:rsid w:val="00E663EF"/>
    <w:rsid w:val="00E66973"/>
    <w:rsid w:val="00E66A0C"/>
    <w:rsid w:val="00E6700E"/>
    <w:rsid w:val="00E670C6"/>
    <w:rsid w:val="00E67C51"/>
    <w:rsid w:val="00E70802"/>
    <w:rsid w:val="00E70A06"/>
    <w:rsid w:val="00E712CA"/>
    <w:rsid w:val="00E71DDC"/>
    <w:rsid w:val="00E71DF4"/>
    <w:rsid w:val="00E71EE9"/>
    <w:rsid w:val="00E724DF"/>
    <w:rsid w:val="00E72C25"/>
    <w:rsid w:val="00E72D8C"/>
    <w:rsid w:val="00E72EFC"/>
    <w:rsid w:val="00E73003"/>
    <w:rsid w:val="00E73020"/>
    <w:rsid w:val="00E7330C"/>
    <w:rsid w:val="00E73AF5"/>
    <w:rsid w:val="00E73B87"/>
    <w:rsid w:val="00E74406"/>
    <w:rsid w:val="00E7459B"/>
    <w:rsid w:val="00E74879"/>
    <w:rsid w:val="00E74C92"/>
    <w:rsid w:val="00E75237"/>
    <w:rsid w:val="00E75733"/>
    <w:rsid w:val="00E758EC"/>
    <w:rsid w:val="00E76328"/>
    <w:rsid w:val="00E7696B"/>
    <w:rsid w:val="00E77396"/>
    <w:rsid w:val="00E77635"/>
    <w:rsid w:val="00E77A96"/>
    <w:rsid w:val="00E80230"/>
    <w:rsid w:val="00E812F0"/>
    <w:rsid w:val="00E8155E"/>
    <w:rsid w:val="00E81DFB"/>
    <w:rsid w:val="00E8234C"/>
    <w:rsid w:val="00E826E2"/>
    <w:rsid w:val="00E82A99"/>
    <w:rsid w:val="00E8301A"/>
    <w:rsid w:val="00E8319E"/>
    <w:rsid w:val="00E8344B"/>
    <w:rsid w:val="00E83AA9"/>
    <w:rsid w:val="00E844AD"/>
    <w:rsid w:val="00E8492E"/>
    <w:rsid w:val="00E856E9"/>
    <w:rsid w:val="00E858D5"/>
    <w:rsid w:val="00E85928"/>
    <w:rsid w:val="00E85F66"/>
    <w:rsid w:val="00E8672C"/>
    <w:rsid w:val="00E86AAA"/>
    <w:rsid w:val="00E86DB1"/>
    <w:rsid w:val="00E86F12"/>
    <w:rsid w:val="00E873C8"/>
    <w:rsid w:val="00E8744A"/>
    <w:rsid w:val="00E87744"/>
    <w:rsid w:val="00E877D4"/>
    <w:rsid w:val="00E87822"/>
    <w:rsid w:val="00E87E45"/>
    <w:rsid w:val="00E900AB"/>
    <w:rsid w:val="00E90395"/>
    <w:rsid w:val="00E908DD"/>
    <w:rsid w:val="00E90E49"/>
    <w:rsid w:val="00E910BC"/>
    <w:rsid w:val="00E9149E"/>
    <w:rsid w:val="00E917F9"/>
    <w:rsid w:val="00E918F5"/>
    <w:rsid w:val="00E9205D"/>
    <w:rsid w:val="00E920B0"/>
    <w:rsid w:val="00E925F5"/>
    <w:rsid w:val="00E92804"/>
    <w:rsid w:val="00E9291C"/>
    <w:rsid w:val="00E930F3"/>
    <w:rsid w:val="00E9376B"/>
    <w:rsid w:val="00E937F8"/>
    <w:rsid w:val="00E93F9F"/>
    <w:rsid w:val="00E93FFE"/>
    <w:rsid w:val="00E942A4"/>
    <w:rsid w:val="00E9443A"/>
    <w:rsid w:val="00E947C6"/>
    <w:rsid w:val="00E94A41"/>
    <w:rsid w:val="00E94DC4"/>
    <w:rsid w:val="00E94F62"/>
    <w:rsid w:val="00E94F8A"/>
    <w:rsid w:val="00E95252"/>
    <w:rsid w:val="00E9594A"/>
    <w:rsid w:val="00E95988"/>
    <w:rsid w:val="00E96135"/>
    <w:rsid w:val="00E9636C"/>
    <w:rsid w:val="00E967C6"/>
    <w:rsid w:val="00E9697F"/>
    <w:rsid w:val="00E96C7A"/>
    <w:rsid w:val="00E9750C"/>
    <w:rsid w:val="00EA06A0"/>
    <w:rsid w:val="00EA19F2"/>
    <w:rsid w:val="00EA1C10"/>
    <w:rsid w:val="00EA2784"/>
    <w:rsid w:val="00EA3167"/>
    <w:rsid w:val="00EA39EC"/>
    <w:rsid w:val="00EA3A60"/>
    <w:rsid w:val="00EA3D74"/>
    <w:rsid w:val="00EA3F4F"/>
    <w:rsid w:val="00EA4437"/>
    <w:rsid w:val="00EA4BA8"/>
    <w:rsid w:val="00EA4E2D"/>
    <w:rsid w:val="00EA4E35"/>
    <w:rsid w:val="00EA5346"/>
    <w:rsid w:val="00EA5433"/>
    <w:rsid w:val="00EA5CC7"/>
    <w:rsid w:val="00EA641B"/>
    <w:rsid w:val="00EA6836"/>
    <w:rsid w:val="00EA70C4"/>
    <w:rsid w:val="00EA7347"/>
    <w:rsid w:val="00EA758B"/>
    <w:rsid w:val="00EA7A41"/>
    <w:rsid w:val="00EA7AFF"/>
    <w:rsid w:val="00EA7D1A"/>
    <w:rsid w:val="00EB0188"/>
    <w:rsid w:val="00EB01BF"/>
    <w:rsid w:val="00EB0520"/>
    <w:rsid w:val="00EB077B"/>
    <w:rsid w:val="00EB0FE2"/>
    <w:rsid w:val="00EB1228"/>
    <w:rsid w:val="00EB14B0"/>
    <w:rsid w:val="00EB1779"/>
    <w:rsid w:val="00EB17BC"/>
    <w:rsid w:val="00EB1AC2"/>
    <w:rsid w:val="00EB1D2A"/>
    <w:rsid w:val="00EB1D5A"/>
    <w:rsid w:val="00EB2CBE"/>
    <w:rsid w:val="00EB2E9E"/>
    <w:rsid w:val="00EB320E"/>
    <w:rsid w:val="00EB3910"/>
    <w:rsid w:val="00EB3A1D"/>
    <w:rsid w:val="00EB4754"/>
    <w:rsid w:val="00EB4814"/>
    <w:rsid w:val="00EB4AAD"/>
    <w:rsid w:val="00EB4C84"/>
    <w:rsid w:val="00EB4EA2"/>
    <w:rsid w:val="00EB511C"/>
    <w:rsid w:val="00EB52A7"/>
    <w:rsid w:val="00EB5400"/>
    <w:rsid w:val="00EB5C7C"/>
    <w:rsid w:val="00EB5EDD"/>
    <w:rsid w:val="00EB63E9"/>
    <w:rsid w:val="00EB6DF3"/>
    <w:rsid w:val="00EB6EDF"/>
    <w:rsid w:val="00EB77DD"/>
    <w:rsid w:val="00EB7BFB"/>
    <w:rsid w:val="00EB7D55"/>
    <w:rsid w:val="00EC00F6"/>
    <w:rsid w:val="00EC0742"/>
    <w:rsid w:val="00EC0795"/>
    <w:rsid w:val="00EC0AF5"/>
    <w:rsid w:val="00EC0C52"/>
    <w:rsid w:val="00EC0D35"/>
    <w:rsid w:val="00EC1497"/>
    <w:rsid w:val="00EC14D2"/>
    <w:rsid w:val="00EC24D5"/>
    <w:rsid w:val="00EC27C6"/>
    <w:rsid w:val="00EC2A67"/>
    <w:rsid w:val="00EC2A99"/>
    <w:rsid w:val="00EC2C5E"/>
    <w:rsid w:val="00EC2E2E"/>
    <w:rsid w:val="00EC2EAA"/>
    <w:rsid w:val="00EC31BE"/>
    <w:rsid w:val="00EC3ECC"/>
    <w:rsid w:val="00EC405C"/>
    <w:rsid w:val="00EC41AC"/>
    <w:rsid w:val="00EC4207"/>
    <w:rsid w:val="00EC4325"/>
    <w:rsid w:val="00EC47A5"/>
    <w:rsid w:val="00EC4B62"/>
    <w:rsid w:val="00EC5504"/>
    <w:rsid w:val="00EC5653"/>
    <w:rsid w:val="00EC58DE"/>
    <w:rsid w:val="00EC5AE9"/>
    <w:rsid w:val="00EC5EE5"/>
    <w:rsid w:val="00EC639B"/>
    <w:rsid w:val="00EC657E"/>
    <w:rsid w:val="00EC678B"/>
    <w:rsid w:val="00EC6B57"/>
    <w:rsid w:val="00EC7084"/>
    <w:rsid w:val="00EC7128"/>
    <w:rsid w:val="00EC71CE"/>
    <w:rsid w:val="00EC72E2"/>
    <w:rsid w:val="00EC7342"/>
    <w:rsid w:val="00EC7628"/>
    <w:rsid w:val="00ED04B3"/>
    <w:rsid w:val="00ED1006"/>
    <w:rsid w:val="00ED11AF"/>
    <w:rsid w:val="00ED11E8"/>
    <w:rsid w:val="00ED1658"/>
    <w:rsid w:val="00ED1754"/>
    <w:rsid w:val="00ED1C29"/>
    <w:rsid w:val="00ED1F4A"/>
    <w:rsid w:val="00ED21E6"/>
    <w:rsid w:val="00ED2AA2"/>
    <w:rsid w:val="00ED2D7E"/>
    <w:rsid w:val="00ED2E06"/>
    <w:rsid w:val="00ED3819"/>
    <w:rsid w:val="00ED3B96"/>
    <w:rsid w:val="00ED3DE0"/>
    <w:rsid w:val="00ED4103"/>
    <w:rsid w:val="00ED568D"/>
    <w:rsid w:val="00ED5EA3"/>
    <w:rsid w:val="00ED60BB"/>
    <w:rsid w:val="00ED66E7"/>
    <w:rsid w:val="00ED6885"/>
    <w:rsid w:val="00ED6C96"/>
    <w:rsid w:val="00ED7071"/>
    <w:rsid w:val="00ED73F1"/>
    <w:rsid w:val="00ED7E86"/>
    <w:rsid w:val="00EE0795"/>
    <w:rsid w:val="00EE08D2"/>
    <w:rsid w:val="00EE0DF0"/>
    <w:rsid w:val="00EE0E84"/>
    <w:rsid w:val="00EE1465"/>
    <w:rsid w:val="00EE1AC1"/>
    <w:rsid w:val="00EE1EC8"/>
    <w:rsid w:val="00EE1F59"/>
    <w:rsid w:val="00EE2239"/>
    <w:rsid w:val="00EE224C"/>
    <w:rsid w:val="00EE39CD"/>
    <w:rsid w:val="00EE3F5A"/>
    <w:rsid w:val="00EE468A"/>
    <w:rsid w:val="00EE46A0"/>
    <w:rsid w:val="00EE4D77"/>
    <w:rsid w:val="00EE54FA"/>
    <w:rsid w:val="00EE555F"/>
    <w:rsid w:val="00EE55E3"/>
    <w:rsid w:val="00EE56E3"/>
    <w:rsid w:val="00EE578A"/>
    <w:rsid w:val="00EE57ED"/>
    <w:rsid w:val="00EE5945"/>
    <w:rsid w:val="00EE5975"/>
    <w:rsid w:val="00EE59D5"/>
    <w:rsid w:val="00EE5BBC"/>
    <w:rsid w:val="00EE5DE6"/>
    <w:rsid w:val="00EE6036"/>
    <w:rsid w:val="00EE6932"/>
    <w:rsid w:val="00EE693B"/>
    <w:rsid w:val="00EE6AE9"/>
    <w:rsid w:val="00EE6FB2"/>
    <w:rsid w:val="00EE775C"/>
    <w:rsid w:val="00EE7916"/>
    <w:rsid w:val="00EE7BE1"/>
    <w:rsid w:val="00EE7D96"/>
    <w:rsid w:val="00EE7DC8"/>
    <w:rsid w:val="00EE7E30"/>
    <w:rsid w:val="00EF080F"/>
    <w:rsid w:val="00EF0998"/>
    <w:rsid w:val="00EF09D5"/>
    <w:rsid w:val="00EF0F4D"/>
    <w:rsid w:val="00EF11A5"/>
    <w:rsid w:val="00EF11FF"/>
    <w:rsid w:val="00EF1283"/>
    <w:rsid w:val="00EF18FE"/>
    <w:rsid w:val="00EF1D20"/>
    <w:rsid w:val="00EF2617"/>
    <w:rsid w:val="00EF2CFF"/>
    <w:rsid w:val="00EF3078"/>
    <w:rsid w:val="00EF31B9"/>
    <w:rsid w:val="00EF39E3"/>
    <w:rsid w:val="00EF4A29"/>
    <w:rsid w:val="00EF4F44"/>
    <w:rsid w:val="00EF5321"/>
    <w:rsid w:val="00EF54C3"/>
    <w:rsid w:val="00EF5787"/>
    <w:rsid w:val="00EF60D0"/>
    <w:rsid w:val="00EF7043"/>
    <w:rsid w:val="00EF7567"/>
    <w:rsid w:val="00EF7569"/>
    <w:rsid w:val="00EF7969"/>
    <w:rsid w:val="00EF7F02"/>
    <w:rsid w:val="00EF7FF5"/>
    <w:rsid w:val="00F00074"/>
    <w:rsid w:val="00F00922"/>
    <w:rsid w:val="00F012CC"/>
    <w:rsid w:val="00F013CD"/>
    <w:rsid w:val="00F0144E"/>
    <w:rsid w:val="00F0273C"/>
    <w:rsid w:val="00F02795"/>
    <w:rsid w:val="00F02B9E"/>
    <w:rsid w:val="00F02BFF"/>
    <w:rsid w:val="00F03086"/>
    <w:rsid w:val="00F03693"/>
    <w:rsid w:val="00F03B2B"/>
    <w:rsid w:val="00F03C4E"/>
    <w:rsid w:val="00F03F24"/>
    <w:rsid w:val="00F040EF"/>
    <w:rsid w:val="00F0497F"/>
    <w:rsid w:val="00F04BEB"/>
    <w:rsid w:val="00F04CFF"/>
    <w:rsid w:val="00F0528D"/>
    <w:rsid w:val="00F0564A"/>
    <w:rsid w:val="00F0585E"/>
    <w:rsid w:val="00F05D81"/>
    <w:rsid w:val="00F06151"/>
    <w:rsid w:val="00F06968"/>
    <w:rsid w:val="00F06A47"/>
    <w:rsid w:val="00F06C67"/>
    <w:rsid w:val="00F06DFD"/>
    <w:rsid w:val="00F06E6D"/>
    <w:rsid w:val="00F06FAF"/>
    <w:rsid w:val="00F07146"/>
    <w:rsid w:val="00F071D1"/>
    <w:rsid w:val="00F07383"/>
    <w:rsid w:val="00F07533"/>
    <w:rsid w:val="00F07808"/>
    <w:rsid w:val="00F07BBC"/>
    <w:rsid w:val="00F07C35"/>
    <w:rsid w:val="00F105E1"/>
    <w:rsid w:val="00F10629"/>
    <w:rsid w:val="00F1091E"/>
    <w:rsid w:val="00F10998"/>
    <w:rsid w:val="00F12993"/>
    <w:rsid w:val="00F12D7A"/>
    <w:rsid w:val="00F1310A"/>
    <w:rsid w:val="00F132AC"/>
    <w:rsid w:val="00F13CF8"/>
    <w:rsid w:val="00F13F1E"/>
    <w:rsid w:val="00F14036"/>
    <w:rsid w:val="00F14EB5"/>
    <w:rsid w:val="00F15292"/>
    <w:rsid w:val="00F15FA5"/>
    <w:rsid w:val="00F16410"/>
    <w:rsid w:val="00F16EE1"/>
    <w:rsid w:val="00F16F91"/>
    <w:rsid w:val="00F20683"/>
    <w:rsid w:val="00F209B7"/>
    <w:rsid w:val="00F209C6"/>
    <w:rsid w:val="00F20D2D"/>
    <w:rsid w:val="00F20FD6"/>
    <w:rsid w:val="00F21545"/>
    <w:rsid w:val="00F21686"/>
    <w:rsid w:val="00F21A07"/>
    <w:rsid w:val="00F225A5"/>
    <w:rsid w:val="00F229CE"/>
    <w:rsid w:val="00F230DA"/>
    <w:rsid w:val="00F2350A"/>
    <w:rsid w:val="00F2376F"/>
    <w:rsid w:val="00F24189"/>
    <w:rsid w:val="00F2419B"/>
    <w:rsid w:val="00F243D8"/>
    <w:rsid w:val="00F248A3"/>
    <w:rsid w:val="00F252CA"/>
    <w:rsid w:val="00F25754"/>
    <w:rsid w:val="00F25BFC"/>
    <w:rsid w:val="00F26026"/>
    <w:rsid w:val="00F270DA"/>
    <w:rsid w:val="00F270F5"/>
    <w:rsid w:val="00F27228"/>
    <w:rsid w:val="00F276CC"/>
    <w:rsid w:val="00F27A2A"/>
    <w:rsid w:val="00F27EC1"/>
    <w:rsid w:val="00F3045B"/>
    <w:rsid w:val="00F30505"/>
    <w:rsid w:val="00F3053C"/>
    <w:rsid w:val="00F305B3"/>
    <w:rsid w:val="00F30828"/>
    <w:rsid w:val="00F30B2B"/>
    <w:rsid w:val="00F30D14"/>
    <w:rsid w:val="00F31033"/>
    <w:rsid w:val="00F310F6"/>
    <w:rsid w:val="00F313C3"/>
    <w:rsid w:val="00F313D6"/>
    <w:rsid w:val="00F3145D"/>
    <w:rsid w:val="00F31C68"/>
    <w:rsid w:val="00F32169"/>
    <w:rsid w:val="00F321A7"/>
    <w:rsid w:val="00F323F9"/>
    <w:rsid w:val="00F33464"/>
    <w:rsid w:val="00F33499"/>
    <w:rsid w:val="00F342E7"/>
    <w:rsid w:val="00F3438D"/>
    <w:rsid w:val="00F3473D"/>
    <w:rsid w:val="00F34C45"/>
    <w:rsid w:val="00F35266"/>
    <w:rsid w:val="00F35343"/>
    <w:rsid w:val="00F35362"/>
    <w:rsid w:val="00F35996"/>
    <w:rsid w:val="00F35BB6"/>
    <w:rsid w:val="00F36EED"/>
    <w:rsid w:val="00F3744A"/>
    <w:rsid w:val="00F375E9"/>
    <w:rsid w:val="00F3766D"/>
    <w:rsid w:val="00F401D3"/>
    <w:rsid w:val="00F4060D"/>
    <w:rsid w:val="00F406F7"/>
    <w:rsid w:val="00F40F0C"/>
    <w:rsid w:val="00F41618"/>
    <w:rsid w:val="00F417DF"/>
    <w:rsid w:val="00F41D40"/>
    <w:rsid w:val="00F41D73"/>
    <w:rsid w:val="00F42D61"/>
    <w:rsid w:val="00F43090"/>
    <w:rsid w:val="00F4354C"/>
    <w:rsid w:val="00F43F0D"/>
    <w:rsid w:val="00F4491F"/>
    <w:rsid w:val="00F45299"/>
    <w:rsid w:val="00F45511"/>
    <w:rsid w:val="00F466E8"/>
    <w:rsid w:val="00F46BBD"/>
    <w:rsid w:val="00F47447"/>
    <w:rsid w:val="00F4766C"/>
    <w:rsid w:val="00F478E9"/>
    <w:rsid w:val="00F47994"/>
    <w:rsid w:val="00F47EF6"/>
    <w:rsid w:val="00F50143"/>
    <w:rsid w:val="00F505A5"/>
    <w:rsid w:val="00F5060E"/>
    <w:rsid w:val="00F507D1"/>
    <w:rsid w:val="00F50E51"/>
    <w:rsid w:val="00F513BF"/>
    <w:rsid w:val="00F51597"/>
    <w:rsid w:val="00F519CE"/>
    <w:rsid w:val="00F51ADA"/>
    <w:rsid w:val="00F51B23"/>
    <w:rsid w:val="00F51D54"/>
    <w:rsid w:val="00F51FAC"/>
    <w:rsid w:val="00F52118"/>
    <w:rsid w:val="00F52C34"/>
    <w:rsid w:val="00F52D9E"/>
    <w:rsid w:val="00F53501"/>
    <w:rsid w:val="00F53AFE"/>
    <w:rsid w:val="00F53EB6"/>
    <w:rsid w:val="00F540F9"/>
    <w:rsid w:val="00F54322"/>
    <w:rsid w:val="00F546FD"/>
    <w:rsid w:val="00F55578"/>
    <w:rsid w:val="00F555CE"/>
    <w:rsid w:val="00F5563A"/>
    <w:rsid w:val="00F561C6"/>
    <w:rsid w:val="00F56A1A"/>
    <w:rsid w:val="00F57377"/>
    <w:rsid w:val="00F5770B"/>
    <w:rsid w:val="00F57871"/>
    <w:rsid w:val="00F57C8C"/>
    <w:rsid w:val="00F60203"/>
    <w:rsid w:val="00F607C5"/>
    <w:rsid w:val="00F60A55"/>
    <w:rsid w:val="00F60DEA"/>
    <w:rsid w:val="00F61718"/>
    <w:rsid w:val="00F618DE"/>
    <w:rsid w:val="00F61981"/>
    <w:rsid w:val="00F61E9A"/>
    <w:rsid w:val="00F62CC6"/>
    <w:rsid w:val="00F62D14"/>
    <w:rsid w:val="00F6302A"/>
    <w:rsid w:val="00F63065"/>
    <w:rsid w:val="00F630F9"/>
    <w:rsid w:val="00F637A6"/>
    <w:rsid w:val="00F63950"/>
    <w:rsid w:val="00F63D94"/>
    <w:rsid w:val="00F644E6"/>
    <w:rsid w:val="00F645F7"/>
    <w:rsid w:val="00F64C2B"/>
    <w:rsid w:val="00F64DF1"/>
    <w:rsid w:val="00F64FE7"/>
    <w:rsid w:val="00F64FE8"/>
    <w:rsid w:val="00F65036"/>
    <w:rsid w:val="00F651BE"/>
    <w:rsid w:val="00F65826"/>
    <w:rsid w:val="00F658AF"/>
    <w:rsid w:val="00F658CE"/>
    <w:rsid w:val="00F6652C"/>
    <w:rsid w:val="00F66F50"/>
    <w:rsid w:val="00F67157"/>
    <w:rsid w:val="00F674F3"/>
    <w:rsid w:val="00F67AD9"/>
    <w:rsid w:val="00F67F53"/>
    <w:rsid w:val="00F703BE"/>
    <w:rsid w:val="00F7068E"/>
    <w:rsid w:val="00F71414"/>
    <w:rsid w:val="00F71BA4"/>
    <w:rsid w:val="00F71E6B"/>
    <w:rsid w:val="00F71F69"/>
    <w:rsid w:val="00F72131"/>
    <w:rsid w:val="00F72451"/>
    <w:rsid w:val="00F7272A"/>
    <w:rsid w:val="00F72960"/>
    <w:rsid w:val="00F72B72"/>
    <w:rsid w:val="00F73388"/>
    <w:rsid w:val="00F74029"/>
    <w:rsid w:val="00F7420C"/>
    <w:rsid w:val="00F74BB9"/>
    <w:rsid w:val="00F75064"/>
    <w:rsid w:val="00F753E9"/>
    <w:rsid w:val="00F75582"/>
    <w:rsid w:val="00F75737"/>
    <w:rsid w:val="00F757AC"/>
    <w:rsid w:val="00F75F30"/>
    <w:rsid w:val="00F760A3"/>
    <w:rsid w:val="00F76273"/>
    <w:rsid w:val="00F76350"/>
    <w:rsid w:val="00F76373"/>
    <w:rsid w:val="00F7653B"/>
    <w:rsid w:val="00F76A2C"/>
    <w:rsid w:val="00F76EFA"/>
    <w:rsid w:val="00F776AF"/>
    <w:rsid w:val="00F77D4D"/>
    <w:rsid w:val="00F8031B"/>
    <w:rsid w:val="00F804BE"/>
    <w:rsid w:val="00F80687"/>
    <w:rsid w:val="00F80981"/>
    <w:rsid w:val="00F8118F"/>
    <w:rsid w:val="00F817CE"/>
    <w:rsid w:val="00F821B5"/>
    <w:rsid w:val="00F82597"/>
    <w:rsid w:val="00F827AC"/>
    <w:rsid w:val="00F82A25"/>
    <w:rsid w:val="00F82F3B"/>
    <w:rsid w:val="00F83FC9"/>
    <w:rsid w:val="00F842B4"/>
    <w:rsid w:val="00F8456C"/>
    <w:rsid w:val="00F848E3"/>
    <w:rsid w:val="00F84901"/>
    <w:rsid w:val="00F85003"/>
    <w:rsid w:val="00F85310"/>
    <w:rsid w:val="00F85412"/>
    <w:rsid w:val="00F85597"/>
    <w:rsid w:val="00F859D8"/>
    <w:rsid w:val="00F85CA1"/>
    <w:rsid w:val="00F863EB"/>
    <w:rsid w:val="00F86437"/>
    <w:rsid w:val="00F868F5"/>
    <w:rsid w:val="00F86AC7"/>
    <w:rsid w:val="00F8765B"/>
    <w:rsid w:val="00F87851"/>
    <w:rsid w:val="00F87A4C"/>
    <w:rsid w:val="00F90099"/>
    <w:rsid w:val="00F9056A"/>
    <w:rsid w:val="00F9086E"/>
    <w:rsid w:val="00F90F8D"/>
    <w:rsid w:val="00F9171C"/>
    <w:rsid w:val="00F918CA"/>
    <w:rsid w:val="00F918FC"/>
    <w:rsid w:val="00F91B41"/>
    <w:rsid w:val="00F92782"/>
    <w:rsid w:val="00F92BEE"/>
    <w:rsid w:val="00F92DB6"/>
    <w:rsid w:val="00F9368F"/>
    <w:rsid w:val="00F93AA9"/>
    <w:rsid w:val="00F94264"/>
    <w:rsid w:val="00F948EC"/>
    <w:rsid w:val="00F94964"/>
    <w:rsid w:val="00F94F7F"/>
    <w:rsid w:val="00F95153"/>
    <w:rsid w:val="00F9525D"/>
    <w:rsid w:val="00F9527C"/>
    <w:rsid w:val="00F95367"/>
    <w:rsid w:val="00F954AE"/>
    <w:rsid w:val="00F958DC"/>
    <w:rsid w:val="00F958E1"/>
    <w:rsid w:val="00F9653B"/>
    <w:rsid w:val="00F96985"/>
    <w:rsid w:val="00F96FF5"/>
    <w:rsid w:val="00F97206"/>
    <w:rsid w:val="00F97333"/>
    <w:rsid w:val="00F97838"/>
    <w:rsid w:val="00F978DD"/>
    <w:rsid w:val="00FA0012"/>
    <w:rsid w:val="00FA00D5"/>
    <w:rsid w:val="00FA03EA"/>
    <w:rsid w:val="00FA077B"/>
    <w:rsid w:val="00FA1F6D"/>
    <w:rsid w:val="00FA247D"/>
    <w:rsid w:val="00FA281A"/>
    <w:rsid w:val="00FA28D2"/>
    <w:rsid w:val="00FA2A92"/>
    <w:rsid w:val="00FA2BB3"/>
    <w:rsid w:val="00FA2DF0"/>
    <w:rsid w:val="00FA346A"/>
    <w:rsid w:val="00FA3F1C"/>
    <w:rsid w:val="00FA41B1"/>
    <w:rsid w:val="00FA45DF"/>
    <w:rsid w:val="00FA5317"/>
    <w:rsid w:val="00FA5605"/>
    <w:rsid w:val="00FA58D7"/>
    <w:rsid w:val="00FA5A40"/>
    <w:rsid w:val="00FA5C25"/>
    <w:rsid w:val="00FA612A"/>
    <w:rsid w:val="00FA62C7"/>
    <w:rsid w:val="00FA632F"/>
    <w:rsid w:val="00FA6E8E"/>
    <w:rsid w:val="00FA713F"/>
    <w:rsid w:val="00FA7299"/>
    <w:rsid w:val="00FA732B"/>
    <w:rsid w:val="00FA7363"/>
    <w:rsid w:val="00FA751D"/>
    <w:rsid w:val="00FA7D64"/>
    <w:rsid w:val="00FB0559"/>
    <w:rsid w:val="00FB0AA2"/>
    <w:rsid w:val="00FB0EA3"/>
    <w:rsid w:val="00FB0F32"/>
    <w:rsid w:val="00FB0F9F"/>
    <w:rsid w:val="00FB169B"/>
    <w:rsid w:val="00FB1906"/>
    <w:rsid w:val="00FB1A8D"/>
    <w:rsid w:val="00FB1BC9"/>
    <w:rsid w:val="00FB24CE"/>
    <w:rsid w:val="00FB26D7"/>
    <w:rsid w:val="00FB26F1"/>
    <w:rsid w:val="00FB2E30"/>
    <w:rsid w:val="00FB3871"/>
    <w:rsid w:val="00FB4223"/>
    <w:rsid w:val="00FB4C80"/>
    <w:rsid w:val="00FB5884"/>
    <w:rsid w:val="00FB5F06"/>
    <w:rsid w:val="00FB5F91"/>
    <w:rsid w:val="00FB5FA3"/>
    <w:rsid w:val="00FB6389"/>
    <w:rsid w:val="00FB6A6A"/>
    <w:rsid w:val="00FB745E"/>
    <w:rsid w:val="00FB77C7"/>
    <w:rsid w:val="00FB785D"/>
    <w:rsid w:val="00FB7CAE"/>
    <w:rsid w:val="00FB7EF0"/>
    <w:rsid w:val="00FC02B2"/>
    <w:rsid w:val="00FC030C"/>
    <w:rsid w:val="00FC0A63"/>
    <w:rsid w:val="00FC18D1"/>
    <w:rsid w:val="00FC1FDE"/>
    <w:rsid w:val="00FC2183"/>
    <w:rsid w:val="00FC21B2"/>
    <w:rsid w:val="00FC26BD"/>
    <w:rsid w:val="00FC28BC"/>
    <w:rsid w:val="00FC2944"/>
    <w:rsid w:val="00FC29EF"/>
    <w:rsid w:val="00FC31CF"/>
    <w:rsid w:val="00FC3E24"/>
    <w:rsid w:val="00FC3EB2"/>
    <w:rsid w:val="00FC5146"/>
    <w:rsid w:val="00FC54DE"/>
    <w:rsid w:val="00FC54F1"/>
    <w:rsid w:val="00FC5821"/>
    <w:rsid w:val="00FC5E1B"/>
    <w:rsid w:val="00FC5EDC"/>
    <w:rsid w:val="00FC6030"/>
    <w:rsid w:val="00FC656F"/>
    <w:rsid w:val="00FC65CA"/>
    <w:rsid w:val="00FC6880"/>
    <w:rsid w:val="00FC6B71"/>
    <w:rsid w:val="00FC7182"/>
    <w:rsid w:val="00FC723B"/>
    <w:rsid w:val="00FC7345"/>
    <w:rsid w:val="00FC7429"/>
    <w:rsid w:val="00FC764C"/>
    <w:rsid w:val="00FC770C"/>
    <w:rsid w:val="00FC771D"/>
    <w:rsid w:val="00FC7792"/>
    <w:rsid w:val="00FC7B56"/>
    <w:rsid w:val="00FC7EB6"/>
    <w:rsid w:val="00FD03EF"/>
    <w:rsid w:val="00FD04FB"/>
    <w:rsid w:val="00FD0779"/>
    <w:rsid w:val="00FD07F6"/>
    <w:rsid w:val="00FD089F"/>
    <w:rsid w:val="00FD1099"/>
    <w:rsid w:val="00FD1C17"/>
    <w:rsid w:val="00FD1EC8"/>
    <w:rsid w:val="00FD1F53"/>
    <w:rsid w:val="00FD2852"/>
    <w:rsid w:val="00FD3690"/>
    <w:rsid w:val="00FD36F0"/>
    <w:rsid w:val="00FD3D8A"/>
    <w:rsid w:val="00FD3F71"/>
    <w:rsid w:val="00FD3FDF"/>
    <w:rsid w:val="00FD4734"/>
    <w:rsid w:val="00FD47ED"/>
    <w:rsid w:val="00FD4AB6"/>
    <w:rsid w:val="00FD4ACB"/>
    <w:rsid w:val="00FD4F2D"/>
    <w:rsid w:val="00FD5114"/>
    <w:rsid w:val="00FD54E1"/>
    <w:rsid w:val="00FD563D"/>
    <w:rsid w:val="00FD5660"/>
    <w:rsid w:val="00FD591B"/>
    <w:rsid w:val="00FD5D04"/>
    <w:rsid w:val="00FD6204"/>
    <w:rsid w:val="00FD623E"/>
    <w:rsid w:val="00FD66ED"/>
    <w:rsid w:val="00FD71F4"/>
    <w:rsid w:val="00FD74DB"/>
    <w:rsid w:val="00FD755E"/>
    <w:rsid w:val="00FD7660"/>
    <w:rsid w:val="00FE0254"/>
    <w:rsid w:val="00FE0500"/>
    <w:rsid w:val="00FE05AC"/>
    <w:rsid w:val="00FE0655"/>
    <w:rsid w:val="00FE0693"/>
    <w:rsid w:val="00FE08D5"/>
    <w:rsid w:val="00FE152F"/>
    <w:rsid w:val="00FE18B0"/>
    <w:rsid w:val="00FE1B50"/>
    <w:rsid w:val="00FE1CA7"/>
    <w:rsid w:val="00FE2365"/>
    <w:rsid w:val="00FE252F"/>
    <w:rsid w:val="00FE2E13"/>
    <w:rsid w:val="00FE3566"/>
    <w:rsid w:val="00FE37D7"/>
    <w:rsid w:val="00FE3A4D"/>
    <w:rsid w:val="00FE3CF6"/>
    <w:rsid w:val="00FE44E9"/>
    <w:rsid w:val="00FE4BBB"/>
    <w:rsid w:val="00FE4C7B"/>
    <w:rsid w:val="00FE4F6D"/>
    <w:rsid w:val="00FE53CF"/>
    <w:rsid w:val="00FE574F"/>
    <w:rsid w:val="00FE5A19"/>
    <w:rsid w:val="00FE5C7E"/>
    <w:rsid w:val="00FE5F96"/>
    <w:rsid w:val="00FE6359"/>
    <w:rsid w:val="00FE63F5"/>
    <w:rsid w:val="00FE66EF"/>
    <w:rsid w:val="00FE6A16"/>
    <w:rsid w:val="00FE70E1"/>
    <w:rsid w:val="00FE7336"/>
    <w:rsid w:val="00FE75AF"/>
    <w:rsid w:val="00FE787C"/>
    <w:rsid w:val="00FF03C1"/>
    <w:rsid w:val="00FF0526"/>
    <w:rsid w:val="00FF06AF"/>
    <w:rsid w:val="00FF07C3"/>
    <w:rsid w:val="00FF0B46"/>
    <w:rsid w:val="00FF0B68"/>
    <w:rsid w:val="00FF0F34"/>
    <w:rsid w:val="00FF1852"/>
    <w:rsid w:val="00FF1A43"/>
    <w:rsid w:val="00FF1E94"/>
    <w:rsid w:val="00FF1F5C"/>
    <w:rsid w:val="00FF24C2"/>
    <w:rsid w:val="00FF2D67"/>
    <w:rsid w:val="00FF2E82"/>
    <w:rsid w:val="00FF2EE2"/>
    <w:rsid w:val="00FF37F0"/>
    <w:rsid w:val="00FF3DB4"/>
    <w:rsid w:val="00FF3DB5"/>
    <w:rsid w:val="00FF45A5"/>
    <w:rsid w:val="00FF46FB"/>
    <w:rsid w:val="00FF47FA"/>
    <w:rsid w:val="00FF5311"/>
    <w:rsid w:val="00FF5406"/>
    <w:rsid w:val="00FF5677"/>
    <w:rsid w:val="00FF57B2"/>
    <w:rsid w:val="00FF595C"/>
    <w:rsid w:val="00FF5C91"/>
    <w:rsid w:val="00FF6728"/>
    <w:rsid w:val="00FF697E"/>
    <w:rsid w:val="00FF72BF"/>
    <w:rsid w:val="00FF7493"/>
    <w:rsid w:val="00FF77F0"/>
    <w:rsid w:val="00FF798C"/>
    <w:rsid w:val="07A2F5DA"/>
    <w:rsid w:val="09EDA94E"/>
    <w:rsid w:val="0AA64684"/>
    <w:rsid w:val="0B35AA35"/>
    <w:rsid w:val="0F409A73"/>
    <w:rsid w:val="0F9395AB"/>
    <w:rsid w:val="0F95AAEF"/>
    <w:rsid w:val="12726A59"/>
    <w:rsid w:val="13369F19"/>
    <w:rsid w:val="161381DE"/>
    <w:rsid w:val="167C74FA"/>
    <w:rsid w:val="1755841E"/>
    <w:rsid w:val="17AABFD8"/>
    <w:rsid w:val="1847B218"/>
    <w:rsid w:val="18ED61A6"/>
    <w:rsid w:val="19CE4B93"/>
    <w:rsid w:val="1A2ED25C"/>
    <w:rsid w:val="1C3A4BE5"/>
    <w:rsid w:val="1CD0CF77"/>
    <w:rsid w:val="1D51328E"/>
    <w:rsid w:val="1D6D638A"/>
    <w:rsid w:val="1D7984B2"/>
    <w:rsid w:val="1F8E1B75"/>
    <w:rsid w:val="1F9A76DC"/>
    <w:rsid w:val="210A772F"/>
    <w:rsid w:val="21523503"/>
    <w:rsid w:val="22416C25"/>
    <w:rsid w:val="2448D803"/>
    <w:rsid w:val="25630CB3"/>
    <w:rsid w:val="261A5CBA"/>
    <w:rsid w:val="262C65AD"/>
    <w:rsid w:val="26E6B0D6"/>
    <w:rsid w:val="285106AF"/>
    <w:rsid w:val="2942236B"/>
    <w:rsid w:val="2A2C6541"/>
    <w:rsid w:val="2B31630B"/>
    <w:rsid w:val="2B6C1ED8"/>
    <w:rsid w:val="2D1A7C88"/>
    <w:rsid w:val="2F31146B"/>
    <w:rsid w:val="2F91E39E"/>
    <w:rsid w:val="2FA493F3"/>
    <w:rsid w:val="2FF0CCFE"/>
    <w:rsid w:val="3376A4CA"/>
    <w:rsid w:val="3407FFBE"/>
    <w:rsid w:val="34FC2758"/>
    <w:rsid w:val="35C48060"/>
    <w:rsid w:val="35DC79CD"/>
    <w:rsid w:val="35E8943D"/>
    <w:rsid w:val="3A17E43F"/>
    <w:rsid w:val="3D8EC93B"/>
    <w:rsid w:val="3DBAE4B5"/>
    <w:rsid w:val="418670D8"/>
    <w:rsid w:val="41BE4EC1"/>
    <w:rsid w:val="4382ED90"/>
    <w:rsid w:val="43E6BC5C"/>
    <w:rsid w:val="44AE9D2B"/>
    <w:rsid w:val="44C8752D"/>
    <w:rsid w:val="4F4585BD"/>
    <w:rsid w:val="50E3198C"/>
    <w:rsid w:val="532F4988"/>
    <w:rsid w:val="557AE20C"/>
    <w:rsid w:val="557FBB1B"/>
    <w:rsid w:val="55999D87"/>
    <w:rsid w:val="56B29B99"/>
    <w:rsid w:val="56D0BCA1"/>
    <w:rsid w:val="578390EF"/>
    <w:rsid w:val="58C031D0"/>
    <w:rsid w:val="59AC17F7"/>
    <w:rsid w:val="5C54182D"/>
    <w:rsid w:val="5DEB87B2"/>
    <w:rsid w:val="5DF0934F"/>
    <w:rsid w:val="5E527ADE"/>
    <w:rsid w:val="5EAE6F1B"/>
    <w:rsid w:val="6004199D"/>
    <w:rsid w:val="601968A0"/>
    <w:rsid w:val="62684306"/>
    <w:rsid w:val="63AC60A4"/>
    <w:rsid w:val="649D110D"/>
    <w:rsid w:val="64D886DF"/>
    <w:rsid w:val="659F5FF2"/>
    <w:rsid w:val="66A7F279"/>
    <w:rsid w:val="66D8495D"/>
    <w:rsid w:val="681B2DB5"/>
    <w:rsid w:val="6A5AB79C"/>
    <w:rsid w:val="6DCB063C"/>
    <w:rsid w:val="6EE436E8"/>
    <w:rsid w:val="703DBA93"/>
    <w:rsid w:val="70F906FC"/>
    <w:rsid w:val="71EFF565"/>
    <w:rsid w:val="737B5C4B"/>
    <w:rsid w:val="73875243"/>
    <w:rsid w:val="741D8816"/>
    <w:rsid w:val="74324E8B"/>
    <w:rsid w:val="747BECEA"/>
    <w:rsid w:val="752F4E0C"/>
    <w:rsid w:val="77B22629"/>
    <w:rsid w:val="7835295D"/>
    <w:rsid w:val="78CCF813"/>
    <w:rsid w:val="7F549CB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170FCE"/>
    <w:pPr>
      <w:spacing w:before="120" w:after="120"/>
      <w:ind w:left="1699" w:hanging="1699"/>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uiPriority w:val="99"/>
    <w:qFormat/>
    <w:rsid w:val="004D26E4"/>
    <w:pPr>
      <w:numPr>
        <w:numId w:val="3"/>
      </w:numPr>
      <w:tabs>
        <w:tab w:val="clear" w:pos="1304"/>
        <w:tab w:val="left" w:pos="1701"/>
      </w:tabs>
      <w:ind w:left="1699" w:hanging="1699"/>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uiPriority w:val="99"/>
    <w:qFormat/>
    <w:rsid w:val="002A108E"/>
    <w:pPr>
      <w:numPr>
        <w:numId w:val="13"/>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5D0"/>
    <w:pPr>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5D0"/>
    <w:rPr>
      <w:rFonts w:ascii="Arial" w:eastAsia="Calibri" w:hAnsi="Arial" w:cstheme="minorBid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
    <w:link w:val="Caption"/>
    <w:uiPriority w:val="35"/>
    <w:locked/>
    <w:rsid w:val="00170FCE"/>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27"/>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uiPriority w:val="99"/>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styleId="UnresolvedMention">
    <w:name w:val="Unresolved Mention"/>
    <w:basedOn w:val="DefaultParagraphFont"/>
    <w:uiPriority w:val="99"/>
    <w:unhideWhenUsed/>
    <w:rsid w:val="004D20C3"/>
    <w:rPr>
      <w:color w:val="605E5C"/>
      <w:shd w:val="clear" w:color="auto" w:fill="E1DFDD"/>
    </w:rPr>
  </w:style>
  <w:style w:type="character" w:customStyle="1" w:styleId="ui-provider">
    <w:name w:val="ui-provider"/>
    <w:basedOn w:val="DefaultParagraphFont"/>
    <w:rsid w:val="00744B62"/>
  </w:style>
  <w:style w:type="character" w:customStyle="1" w:styleId="cf01">
    <w:name w:val="cf01"/>
    <w:basedOn w:val="DefaultParagraphFont"/>
    <w:rsid w:val="00BB762B"/>
    <w:rPr>
      <w:rFonts w:ascii="Segoe UI" w:hAnsi="Segoe UI" w:cs="Segoe UI" w:hint="default"/>
      <w:sz w:val="18"/>
      <w:szCs w:val="18"/>
    </w:rPr>
  </w:style>
  <w:style w:type="character" w:styleId="PlaceholderText">
    <w:name w:val="Placeholder Text"/>
    <w:basedOn w:val="DefaultParagraphFont"/>
    <w:uiPriority w:val="99"/>
    <w:semiHidden/>
    <w:rsid w:val="0047470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7736">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321277946">
      <w:bodyDiv w:val="1"/>
      <w:marLeft w:val="0"/>
      <w:marRight w:val="0"/>
      <w:marTop w:val="0"/>
      <w:marBottom w:val="0"/>
      <w:divBdr>
        <w:top w:val="none" w:sz="0" w:space="0" w:color="auto"/>
        <w:left w:val="none" w:sz="0" w:space="0" w:color="auto"/>
        <w:bottom w:val="none" w:sz="0" w:space="0" w:color="auto"/>
        <w:right w:val="none" w:sz="0" w:space="0" w:color="auto"/>
      </w:divBdr>
    </w:div>
    <w:div w:id="490175240">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638649013">
      <w:bodyDiv w:val="1"/>
      <w:marLeft w:val="0"/>
      <w:marRight w:val="0"/>
      <w:marTop w:val="0"/>
      <w:marBottom w:val="0"/>
      <w:divBdr>
        <w:top w:val="none" w:sz="0" w:space="0" w:color="auto"/>
        <w:left w:val="none" w:sz="0" w:space="0" w:color="auto"/>
        <w:bottom w:val="none" w:sz="0" w:space="0" w:color="auto"/>
        <w:right w:val="none" w:sz="0" w:space="0" w:color="auto"/>
      </w:divBdr>
    </w:div>
    <w:div w:id="955527611">
      <w:bodyDiv w:val="1"/>
      <w:marLeft w:val="0"/>
      <w:marRight w:val="0"/>
      <w:marTop w:val="0"/>
      <w:marBottom w:val="0"/>
      <w:divBdr>
        <w:top w:val="none" w:sz="0" w:space="0" w:color="auto"/>
        <w:left w:val="none" w:sz="0" w:space="0" w:color="auto"/>
        <w:bottom w:val="none" w:sz="0" w:space="0" w:color="auto"/>
        <w:right w:val="none" w:sz="0" w:space="0" w:color="auto"/>
      </w:divBdr>
    </w:div>
    <w:div w:id="1157839510">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568344314">
      <w:bodyDiv w:val="1"/>
      <w:marLeft w:val="0"/>
      <w:marRight w:val="0"/>
      <w:marTop w:val="0"/>
      <w:marBottom w:val="0"/>
      <w:divBdr>
        <w:top w:val="none" w:sz="0" w:space="0" w:color="auto"/>
        <w:left w:val="none" w:sz="0" w:space="0" w:color="auto"/>
        <w:bottom w:val="none" w:sz="0" w:space="0" w:color="auto"/>
        <w:right w:val="none" w:sz="0" w:space="0" w:color="auto"/>
      </w:divBdr>
    </w:div>
    <w:div w:id="174977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sv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3452</Words>
  <Characters>18699</Characters>
  <Application>Microsoft Office Word</Application>
  <DocSecurity>0</DocSecurity>
  <Lines>155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2024-10-05T00:02:00Z</dcterms:created>
  <dcterms:modified xsi:type="dcterms:W3CDTF">2024-10-05T00:02:00Z</dcterms:modified>
  <cp:category/>
</cp:coreProperties>
</file>